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CF32097" w14:textId="77777777" w:rsidR="00A11A1A" w:rsidRDefault="00A11A1A" w:rsidP="00A11A1A">
      <w:pPr>
        <w:rPr>
          <w:sz w:val="24"/>
          <w:szCs w:val="24"/>
        </w:rPr>
      </w:pPr>
    </w:p>
    <w:tbl>
      <w:tblPr>
        <w:tblpPr w:leftFromText="284" w:rightFromText="284" w:vertAnchor="text" w:horzAnchor="margin" w:tblpY="1"/>
        <w:tblW w:w="95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64"/>
        <w:gridCol w:w="3105"/>
        <w:gridCol w:w="4699"/>
      </w:tblGrid>
      <w:tr w:rsidR="00A11A1A" w:rsidRPr="005A3D14" w14:paraId="64C99318" w14:textId="77777777" w:rsidTr="00A66FB9">
        <w:trPr>
          <w:trHeight w:val="637"/>
        </w:trPr>
        <w:tc>
          <w:tcPr>
            <w:tcW w:w="1764" w:type="dxa"/>
            <w:vMerge w:val="restart"/>
            <w:hideMark/>
          </w:tcPr>
          <w:p w14:paraId="263621D1" w14:textId="77777777" w:rsidR="00A11A1A" w:rsidRPr="005A3D14" w:rsidRDefault="00A11A1A" w:rsidP="00A66FB9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Brīvs neapbūvēts zemesgabals</w:t>
            </w:r>
          </w:p>
          <w:p w14:paraId="05BC0F85" w14:textId="77777777" w:rsidR="00A11A1A" w:rsidRPr="005A3D14" w:rsidRDefault="00A11A1A" w:rsidP="00A66FB9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3105" w:type="dxa"/>
            <w:hideMark/>
          </w:tcPr>
          <w:p w14:paraId="1AAC0476" w14:textId="77777777" w:rsidR="00A11A1A" w:rsidRPr="005A3D14" w:rsidRDefault="00A11A1A" w:rsidP="00A66FB9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Atrašanās vieta</w:t>
            </w:r>
          </w:p>
        </w:tc>
        <w:tc>
          <w:tcPr>
            <w:tcW w:w="4699" w:type="dxa"/>
            <w:hideMark/>
          </w:tcPr>
          <w:p w14:paraId="5433DD9C" w14:textId="77777777" w:rsidR="00A11A1A" w:rsidRPr="005A3D14" w:rsidRDefault="00A11A1A" w:rsidP="00A66FB9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Maļinovas </w:t>
            </w:r>
            <w:r w:rsidRPr="00D45782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pagasts, </w:t>
            </w: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Augšdaugavas</w:t>
            </w:r>
            <w:r w:rsidRPr="00D45782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 novads</w:t>
            </w:r>
          </w:p>
        </w:tc>
      </w:tr>
      <w:tr w:rsidR="00A11A1A" w:rsidRPr="005A3D14" w14:paraId="59515E66" w14:textId="77777777" w:rsidTr="00A66FB9">
        <w:trPr>
          <w:trHeight w:val="141"/>
        </w:trPr>
        <w:tc>
          <w:tcPr>
            <w:tcW w:w="0" w:type="auto"/>
            <w:vMerge/>
            <w:hideMark/>
          </w:tcPr>
          <w:p w14:paraId="241CEF5D" w14:textId="77777777" w:rsidR="00A11A1A" w:rsidRPr="005A3D14" w:rsidRDefault="00A11A1A" w:rsidP="00A66FB9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3105" w:type="dxa"/>
            <w:hideMark/>
          </w:tcPr>
          <w:p w14:paraId="05178EFE" w14:textId="77777777" w:rsidR="00A11A1A" w:rsidRPr="005A3D14" w:rsidRDefault="00A11A1A" w:rsidP="00A66FB9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Kadastra apzīmējums</w:t>
            </w:r>
          </w:p>
        </w:tc>
        <w:tc>
          <w:tcPr>
            <w:tcW w:w="4699" w:type="dxa"/>
            <w:hideMark/>
          </w:tcPr>
          <w:p w14:paraId="73D54F55" w14:textId="77777777" w:rsidR="00A11A1A" w:rsidRPr="005A3D14" w:rsidRDefault="00A11A1A" w:rsidP="00A66FB9">
            <w:pPr>
              <w:spacing w:after="0" w:line="259" w:lineRule="auto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  <w:r w:rsidRPr="00857D80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44</w:t>
            </w:r>
            <w:r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70</w:t>
            </w:r>
            <w:r w:rsidRPr="00857D80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 xml:space="preserve"> 00</w:t>
            </w:r>
            <w:r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4</w:t>
            </w:r>
            <w:r w:rsidRPr="00857D80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 xml:space="preserve"> 0</w:t>
            </w:r>
            <w:r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199</w:t>
            </w:r>
          </w:p>
        </w:tc>
      </w:tr>
      <w:tr w:rsidR="00A11A1A" w:rsidRPr="005A3D14" w14:paraId="3C0F080A" w14:textId="77777777" w:rsidTr="00A66FB9">
        <w:trPr>
          <w:trHeight w:val="141"/>
        </w:trPr>
        <w:tc>
          <w:tcPr>
            <w:tcW w:w="0" w:type="auto"/>
            <w:vMerge/>
            <w:hideMark/>
          </w:tcPr>
          <w:p w14:paraId="219F45E6" w14:textId="77777777" w:rsidR="00A11A1A" w:rsidRPr="005A3D14" w:rsidRDefault="00A11A1A" w:rsidP="00A66FB9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3105" w:type="dxa"/>
            <w:hideMark/>
          </w:tcPr>
          <w:p w14:paraId="76495009" w14:textId="77777777" w:rsidR="00A11A1A" w:rsidRPr="005A3D14" w:rsidRDefault="00A11A1A" w:rsidP="00A66FB9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Platība, ha</w:t>
            </w:r>
          </w:p>
        </w:tc>
        <w:tc>
          <w:tcPr>
            <w:tcW w:w="4699" w:type="dxa"/>
            <w:hideMark/>
          </w:tcPr>
          <w:p w14:paraId="75904E0C" w14:textId="77777777" w:rsidR="00A11A1A" w:rsidRPr="005A3D14" w:rsidRDefault="00A11A1A" w:rsidP="00A66FB9">
            <w:pPr>
              <w:tabs>
                <w:tab w:val="left" w:pos="885"/>
              </w:tabs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2.7653</w:t>
            </w:r>
          </w:p>
        </w:tc>
      </w:tr>
      <w:tr w:rsidR="00A11A1A" w:rsidRPr="005A3D14" w14:paraId="3279F5D7" w14:textId="77777777" w:rsidTr="00A66FB9">
        <w:trPr>
          <w:trHeight w:val="141"/>
        </w:trPr>
        <w:tc>
          <w:tcPr>
            <w:tcW w:w="0" w:type="auto"/>
            <w:vMerge/>
            <w:hideMark/>
          </w:tcPr>
          <w:p w14:paraId="27B42DD8" w14:textId="77777777" w:rsidR="00A11A1A" w:rsidRPr="005A3D14" w:rsidRDefault="00A11A1A" w:rsidP="00A66FB9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3105" w:type="dxa"/>
            <w:hideMark/>
          </w:tcPr>
          <w:p w14:paraId="464F7283" w14:textId="77777777" w:rsidR="00A11A1A" w:rsidRPr="005A3D14" w:rsidRDefault="00A11A1A" w:rsidP="00A66FB9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Lietošanas mērķis</w:t>
            </w:r>
          </w:p>
        </w:tc>
        <w:tc>
          <w:tcPr>
            <w:tcW w:w="4699" w:type="dxa"/>
            <w:hideMark/>
          </w:tcPr>
          <w:p w14:paraId="70E8EA85" w14:textId="77777777" w:rsidR="00A11A1A" w:rsidRPr="005A3D14" w:rsidRDefault="00A11A1A" w:rsidP="00A66FB9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Zeme, kuras galvenā saimnieciskā darbība ir lauksaimniecība (NĪLM kods 0101)</w:t>
            </w:r>
          </w:p>
        </w:tc>
      </w:tr>
      <w:tr w:rsidR="00A11A1A" w:rsidRPr="005A3D14" w14:paraId="05E5893C" w14:textId="77777777" w:rsidTr="00A66FB9">
        <w:trPr>
          <w:trHeight w:val="141"/>
        </w:trPr>
        <w:tc>
          <w:tcPr>
            <w:tcW w:w="0" w:type="auto"/>
            <w:vMerge/>
            <w:hideMark/>
          </w:tcPr>
          <w:p w14:paraId="0BD906F6" w14:textId="77777777" w:rsidR="00A11A1A" w:rsidRPr="005A3D14" w:rsidRDefault="00A11A1A" w:rsidP="00A66FB9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3105" w:type="dxa"/>
            <w:hideMark/>
          </w:tcPr>
          <w:p w14:paraId="1FECB448" w14:textId="77777777" w:rsidR="00A11A1A" w:rsidRPr="005A3D14" w:rsidRDefault="00A11A1A" w:rsidP="00A66FB9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Apgrūtinājumi</w:t>
            </w:r>
          </w:p>
        </w:tc>
        <w:tc>
          <w:tcPr>
            <w:tcW w:w="4699" w:type="dxa"/>
            <w:hideMark/>
          </w:tcPr>
          <w:p w14:paraId="56CCE860" w14:textId="77777777" w:rsidR="00A11A1A" w:rsidRPr="00E17D66" w:rsidRDefault="00A11A1A" w:rsidP="00A66FB9">
            <w:pPr>
              <w:spacing w:after="0" w:line="259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</w:t>
            </w:r>
            <w:r w:rsidRPr="00E17D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izsargjoslas gar līdz 20kV elektriskajiem tīkliem, </w:t>
            </w:r>
          </w:p>
          <w:p w14:paraId="0DFB89E3" w14:textId="77777777" w:rsidR="00A11A1A" w:rsidRPr="00E17D66" w:rsidRDefault="00A11A1A" w:rsidP="00A66FB9">
            <w:pPr>
              <w:spacing w:after="0" w:line="259" w:lineRule="auto"/>
              <w:rPr>
                <w:rFonts w:ascii="Times New Roman" w:eastAsia="Calibri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</w:t>
            </w:r>
            <w:r w:rsidRPr="00E17D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alsts autoceļu aizsargjoslas</w:t>
            </w:r>
          </w:p>
        </w:tc>
      </w:tr>
      <w:tr w:rsidR="00A11A1A" w:rsidRPr="005A3D14" w14:paraId="339E3EF8" w14:textId="77777777" w:rsidTr="00A66FB9">
        <w:trPr>
          <w:trHeight w:val="141"/>
        </w:trPr>
        <w:tc>
          <w:tcPr>
            <w:tcW w:w="0" w:type="auto"/>
            <w:vMerge/>
            <w:hideMark/>
          </w:tcPr>
          <w:p w14:paraId="51CE6603" w14:textId="77777777" w:rsidR="00A11A1A" w:rsidRPr="005A3D14" w:rsidRDefault="00A11A1A" w:rsidP="00A66FB9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3105" w:type="dxa"/>
            <w:hideMark/>
          </w:tcPr>
          <w:p w14:paraId="762C692A" w14:textId="77777777" w:rsidR="00A11A1A" w:rsidRPr="005A3D14" w:rsidRDefault="00A11A1A" w:rsidP="00A66FB9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Noteiktā nomas maksa, EUR/gadā, bez PVN</w:t>
            </w:r>
          </w:p>
        </w:tc>
        <w:tc>
          <w:tcPr>
            <w:tcW w:w="4699" w:type="dxa"/>
          </w:tcPr>
          <w:p w14:paraId="20CB5590" w14:textId="77777777" w:rsidR="00A11A1A" w:rsidRPr="005A3D14" w:rsidRDefault="00A11A1A" w:rsidP="00A66FB9">
            <w:pPr>
              <w:spacing w:after="0" w:line="259" w:lineRule="auto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147.67</w:t>
            </w:r>
          </w:p>
        </w:tc>
      </w:tr>
      <w:tr w:rsidR="00A11A1A" w:rsidRPr="005A3D14" w14:paraId="7F15E6D5" w14:textId="77777777" w:rsidTr="00A66FB9">
        <w:trPr>
          <w:trHeight w:val="141"/>
        </w:trPr>
        <w:tc>
          <w:tcPr>
            <w:tcW w:w="0" w:type="auto"/>
            <w:vMerge/>
            <w:hideMark/>
          </w:tcPr>
          <w:p w14:paraId="58E278C6" w14:textId="77777777" w:rsidR="00A11A1A" w:rsidRPr="005A3D14" w:rsidRDefault="00A11A1A" w:rsidP="00A66FB9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3105" w:type="dxa"/>
            <w:hideMark/>
          </w:tcPr>
          <w:p w14:paraId="0340251E" w14:textId="77777777" w:rsidR="00A11A1A" w:rsidRPr="005A3D14" w:rsidRDefault="00A11A1A" w:rsidP="00A66FB9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Iznomāšanas mērķis</w:t>
            </w:r>
          </w:p>
        </w:tc>
        <w:tc>
          <w:tcPr>
            <w:tcW w:w="4699" w:type="dxa"/>
            <w:hideMark/>
          </w:tcPr>
          <w:p w14:paraId="4EDC9390" w14:textId="77777777" w:rsidR="00A11A1A" w:rsidRPr="005A3D14" w:rsidRDefault="00A11A1A" w:rsidP="00A66FB9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lauksaimniecība</w:t>
            </w:r>
          </w:p>
        </w:tc>
      </w:tr>
      <w:tr w:rsidR="00A11A1A" w:rsidRPr="005A3D14" w14:paraId="095B27C4" w14:textId="77777777" w:rsidTr="00A66FB9">
        <w:trPr>
          <w:trHeight w:val="141"/>
        </w:trPr>
        <w:tc>
          <w:tcPr>
            <w:tcW w:w="0" w:type="auto"/>
            <w:vMerge/>
            <w:hideMark/>
          </w:tcPr>
          <w:p w14:paraId="06458353" w14:textId="77777777" w:rsidR="00A11A1A" w:rsidRPr="005A3D14" w:rsidRDefault="00A11A1A" w:rsidP="00A66FB9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3105" w:type="dxa"/>
            <w:hideMark/>
          </w:tcPr>
          <w:p w14:paraId="33CBCA10" w14:textId="77777777" w:rsidR="00A11A1A" w:rsidRPr="005A3D14" w:rsidRDefault="00A11A1A" w:rsidP="00A66FB9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Nomas līguma termiņš</w:t>
            </w:r>
          </w:p>
        </w:tc>
        <w:tc>
          <w:tcPr>
            <w:tcW w:w="4699" w:type="dxa"/>
            <w:hideMark/>
          </w:tcPr>
          <w:p w14:paraId="2C13A985" w14:textId="77777777" w:rsidR="00A11A1A" w:rsidRPr="005A3D14" w:rsidRDefault="00A11A1A" w:rsidP="00A66FB9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6 gadi</w:t>
            </w:r>
          </w:p>
        </w:tc>
      </w:tr>
      <w:tr w:rsidR="00A11A1A" w:rsidRPr="005A3D14" w14:paraId="0EB2B1CA" w14:textId="77777777" w:rsidTr="00A66FB9">
        <w:trPr>
          <w:trHeight w:val="637"/>
        </w:trPr>
        <w:tc>
          <w:tcPr>
            <w:tcW w:w="0" w:type="auto"/>
          </w:tcPr>
          <w:p w14:paraId="09113285" w14:textId="77777777" w:rsidR="00A11A1A" w:rsidRPr="005A3D14" w:rsidRDefault="00A11A1A" w:rsidP="00A66FB9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3105" w:type="dxa"/>
          </w:tcPr>
          <w:p w14:paraId="73CBC126" w14:textId="77777777" w:rsidR="00A11A1A" w:rsidRPr="005A3D14" w:rsidRDefault="00A11A1A" w:rsidP="00A66FB9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Piezīmes</w:t>
            </w:r>
          </w:p>
        </w:tc>
        <w:tc>
          <w:tcPr>
            <w:tcW w:w="4699" w:type="dxa"/>
          </w:tcPr>
          <w:p w14:paraId="6ABDCEC8" w14:textId="77777777" w:rsidR="00A11A1A" w:rsidRPr="005A3D14" w:rsidRDefault="00A11A1A" w:rsidP="00A66FB9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Nav piekļuves</w:t>
            </w:r>
          </w:p>
        </w:tc>
      </w:tr>
    </w:tbl>
    <w:p w14:paraId="785B51C5" w14:textId="77777777" w:rsidR="00A11A1A" w:rsidRDefault="00A11A1A" w:rsidP="00A11A1A"/>
    <w:p w14:paraId="625CE607" w14:textId="77777777" w:rsidR="00A11A1A" w:rsidRDefault="00A11A1A" w:rsidP="00A11A1A">
      <w:r>
        <w:rPr>
          <w:noProof/>
          <w:lang w:eastAsia="lv-LV"/>
          <w14:ligatures w14:val="standardContextual"/>
        </w:rPr>
        <w:drawing>
          <wp:inline distT="0" distB="0" distL="0" distR="0" wp14:anchorId="73DB88EF" wp14:editId="48212B04">
            <wp:extent cx="5947410" cy="3625795"/>
            <wp:effectExtent l="0" t="0" r="0" b="0"/>
            <wp:docPr id="1564041340" name="Attēls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64041340" name="Attēls 1564041340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56440" cy="3631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0F1974D" w14:textId="77777777" w:rsidR="00A11A1A" w:rsidRDefault="00A11A1A" w:rsidP="00A11A1A"/>
    <w:p w14:paraId="6F462901" w14:textId="77777777" w:rsidR="00A11A1A" w:rsidRDefault="00A11A1A" w:rsidP="00A11A1A"/>
    <w:p w14:paraId="71A008DE" w14:textId="77777777" w:rsidR="00A11A1A" w:rsidRDefault="00A11A1A" w:rsidP="00A11A1A"/>
    <w:p w14:paraId="6C96D246" w14:textId="77777777" w:rsidR="00E80154" w:rsidRDefault="00E80154"/>
    <w:sectPr w:rsidR="00E80154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1A1A"/>
    <w:rsid w:val="00576CF4"/>
    <w:rsid w:val="007A7438"/>
    <w:rsid w:val="00906463"/>
    <w:rsid w:val="00A11A1A"/>
    <w:rsid w:val="00E801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640AEF"/>
  <w15:chartTrackingRefBased/>
  <w15:docId w15:val="{919113C7-DD47-4F4A-A3A0-46B29BF5C6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A11A1A"/>
    <w:pPr>
      <w:spacing w:line="256" w:lineRule="auto"/>
    </w:pPr>
  </w:style>
  <w:style w:type="paragraph" w:styleId="Virsraksts1">
    <w:name w:val="heading 1"/>
    <w:basedOn w:val="Parasts"/>
    <w:next w:val="Parasts"/>
    <w:link w:val="Virsraksts1Rakstz"/>
    <w:uiPriority w:val="9"/>
    <w:qFormat/>
    <w:rsid w:val="00A11A1A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Virsraksts2">
    <w:name w:val="heading 2"/>
    <w:basedOn w:val="Parasts"/>
    <w:next w:val="Parasts"/>
    <w:link w:val="Virsraksts2Rakstz"/>
    <w:uiPriority w:val="9"/>
    <w:semiHidden/>
    <w:unhideWhenUsed/>
    <w:qFormat/>
    <w:rsid w:val="00A11A1A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Virsraksts3">
    <w:name w:val="heading 3"/>
    <w:basedOn w:val="Parasts"/>
    <w:next w:val="Parasts"/>
    <w:link w:val="Virsraksts3Rakstz"/>
    <w:uiPriority w:val="9"/>
    <w:semiHidden/>
    <w:unhideWhenUsed/>
    <w:qFormat/>
    <w:rsid w:val="00A11A1A"/>
    <w:pPr>
      <w:keepNext/>
      <w:keepLines/>
      <w:spacing w:before="160" w:after="80" w:line="259" w:lineRule="auto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Virsraksts4">
    <w:name w:val="heading 4"/>
    <w:basedOn w:val="Parasts"/>
    <w:next w:val="Parasts"/>
    <w:link w:val="Virsraksts4Rakstz"/>
    <w:uiPriority w:val="9"/>
    <w:semiHidden/>
    <w:unhideWhenUsed/>
    <w:qFormat/>
    <w:rsid w:val="00A11A1A"/>
    <w:pPr>
      <w:keepNext/>
      <w:keepLines/>
      <w:spacing w:before="80" w:after="40" w:line="259" w:lineRule="auto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Virsraksts5">
    <w:name w:val="heading 5"/>
    <w:basedOn w:val="Parasts"/>
    <w:next w:val="Parasts"/>
    <w:link w:val="Virsraksts5Rakstz"/>
    <w:uiPriority w:val="9"/>
    <w:semiHidden/>
    <w:unhideWhenUsed/>
    <w:qFormat/>
    <w:rsid w:val="00A11A1A"/>
    <w:pPr>
      <w:keepNext/>
      <w:keepLines/>
      <w:spacing w:before="80" w:after="40" w:line="259" w:lineRule="auto"/>
      <w:outlineLvl w:val="4"/>
    </w:pPr>
    <w:rPr>
      <w:rFonts w:eastAsiaTheme="majorEastAsia" w:cstheme="majorBidi"/>
      <w:color w:val="2F5496" w:themeColor="accent1" w:themeShade="BF"/>
    </w:rPr>
  </w:style>
  <w:style w:type="paragraph" w:styleId="Virsraksts6">
    <w:name w:val="heading 6"/>
    <w:basedOn w:val="Parasts"/>
    <w:next w:val="Parasts"/>
    <w:link w:val="Virsraksts6Rakstz"/>
    <w:uiPriority w:val="9"/>
    <w:semiHidden/>
    <w:unhideWhenUsed/>
    <w:qFormat/>
    <w:rsid w:val="00A11A1A"/>
    <w:pPr>
      <w:keepNext/>
      <w:keepLines/>
      <w:spacing w:before="40" w:after="0" w:line="259" w:lineRule="auto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Virsraksts7">
    <w:name w:val="heading 7"/>
    <w:basedOn w:val="Parasts"/>
    <w:next w:val="Parasts"/>
    <w:link w:val="Virsraksts7Rakstz"/>
    <w:uiPriority w:val="9"/>
    <w:semiHidden/>
    <w:unhideWhenUsed/>
    <w:qFormat/>
    <w:rsid w:val="00A11A1A"/>
    <w:pPr>
      <w:keepNext/>
      <w:keepLines/>
      <w:spacing w:before="40" w:after="0" w:line="259" w:lineRule="auto"/>
      <w:outlineLvl w:val="6"/>
    </w:pPr>
    <w:rPr>
      <w:rFonts w:eastAsiaTheme="majorEastAsia" w:cstheme="majorBidi"/>
      <w:color w:val="595959" w:themeColor="text1" w:themeTint="A6"/>
    </w:rPr>
  </w:style>
  <w:style w:type="paragraph" w:styleId="Virsraksts8">
    <w:name w:val="heading 8"/>
    <w:basedOn w:val="Parasts"/>
    <w:next w:val="Parasts"/>
    <w:link w:val="Virsraksts8Rakstz"/>
    <w:uiPriority w:val="9"/>
    <w:semiHidden/>
    <w:unhideWhenUsed/>
    <w:qFormat/>
    <w:rsid w:val="00A11A1A"/>
    <w:pPr>
      <w:keepNext/>
      <w:keepLines/>
      <w:spacing w:after="0" w:line="259" w:lineRule="auto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Virsraksts9">
    <w:name w:val="heading 9"/>
    <w:basedOn w:val="Parasts"/>
    <w:next w:val="Parasts"/>
    <w:link w:val="Virsraksts9Rakstz"/>
    <w:uiPriority w:val="9"/>
    <w:semiHidden/>
    <w:unhideWhenUsed/>
    <w:qFormat/>
    <w:rsid w:val="00A11A1A"/>
    <w:pPr>
      <w:keepNext/>
      <w:keepLines/>
      <w:spacing w:after="0" w:line="259" w:lineRule="auto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character" w:customStyle="1" w:styleId="Virsraksts1Rakstz">
    <w:name w:val="Virsraksts 1 Rakstz."/>
    <w:basedOn w:val="Noklusjumarindkopasfonts"/>
    <w:link w:val="Virsraksts1"/>
    <w:uiPriority w:val="9"/>
    <w:rsid w:val="00A11A1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Virsraksts2Rakstz">
    <w:name w:val="Virsraksts 2 Rakstz."/>
    <w:basedOn w:val="Noklusjumarindkopasfonts"/>
    <w:link w:val="Virsraksts2"/>
    <w:uiPriority w:val="9"/>
    <w:semiHidden/>
    <w:rsid w:val="00A11A1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Virsraksts3Rakstz">
    <w:name w:val="Virsraksts 3 Rakstz."/>
    <w:basedOn w:val="Noklusjumarindkopasfonts"/>
    <w:link w:val="Virsraksts3"/>
    <w:uiPriority w:val="9"/>
    <w:semiHidden/>
    <w:rsid w:val="00A11A1A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Virsraksts4Rakstz">
    <w:name w:val="Virsraksts 4 Rakstz."/>
    <w:basedOn w:val="Noklusjumarindkopasfonts"/>
    <w:link w:val="Virsraksts4"/>
    <w:uiPriority w:val="9"/>
    <w:semiHidden/>
    <w:rsid w:val="00A11A1A"/>
    <w:rPr>
      <w:rFonts w:eastAsiaTheme="majorEastAsia" w:cstheme="majorBidi"/>
      <w:i/>
      <w:iCs/>
      <w:color w:val="2F5496" w:themeColor="accent1" w:themeShade="BF"/>
    </w:rPr>
  </w:style>
  <w:style w:type="character" w:customStyle="1" w:styleId="Virsraksts5Rakstz">
    <w:name w:val="Virsraksts 5 Rakstz."/>
    <w:basedOn w:val="Noklusjumarindkopasfonts"/>
    <w:link w:val="Virsraksts5"/>
    <w:uiPriority w:val="9"/>
    <w:semiHidden/>
    <w:rsid w:val="00A11A1A"/>
    <w:rPr>
      <w:rFonts w:eastAsiaTheme="majorEastAsia" w:cstheme="majorBidi"/>
      <w:color w:val="2F5496" w:themeColor="accent1" w:themeShade="BF"/>
    </w:rPr>
  </w:style>
  <w:style w:type="character" w:customStyle="1" w:styleId="Virsraksts6Rakstz">
    <w:name w:val="Virsraksts 6 Rakstz."/>
    <w:basedOn w:val="Noklusjumarindkopasfonts"/>
    <w:link w:val="Virsraksts6"/>
    <w:uiPriority w:val="9"/>
    <w:semiHidden/>
    <w:rsid w:val="00A11A1A"/>
    <w:rPr>
      <w:rFonts w:eastAsiaTheme="majorEastAsia" w:cstheme="majorBidi"/>
      <w:i/>
      <w:iCs/>
      <w:color w:val="595959" w:themeColor="text1" w:themeTint="A6"/>
    </w:rPr>
  </w:style>
  <w:style w:type="character" w:customStyle="1" w:styleId="Virsraksts7Rakstz">
    <w:name w:val="Virsraksts 7 Rakstz."/>
    <w:basedOn w:val="Noklusjumarindkopasfonts"/>
    <w:link w:val="Virsraksts7"/>
    <w:uiPriority w:val="9"/>
    <w:semiHidden/>
    <w:rsid w:val="00A11A1A"/>
    <w:rPr>
      <w:rFonts w:eastAsiaTheme="majorEastAsia" w:cstheme="majorBidi"/>
      <w:color w:val="595959" w:themeColor="text1" w:themeTint="A6"/>
    </w:rPr>
  </w:style>
  <w:style w:type="character" w:customStyle="1" w:styleId="Virsraksts8Rakstz">
    <w:name w:val="Virsraksts 8 Rakstz."/>
    <w:basedOn w:val="Noklusjumarindkopasfonts"/>
    <w:link w:val="Virsraksts8"/>
    <w:uiPriority w:val="9"/>
    <w:semiHidden/>
    <w:rsid w:val="00A11A1A"/>
    <w:rPr>
      <w:rFonts w:eastAsiaTheme="majorEastAsia" w:cstheme="majorBidi"/>
      <w:i/>
      <w:iCs/>
      <w:color w:val="272727" w:themeColor="text1" w:themeTint="D8"/>
    </w:rPr>
  </w:style>
  <w:style w:type="character" w:customStyle="1" w:styleId="Virsraksts9Rakstz">
    <w:name w:val="Virsraksts 9 Rakstz."/>
    <w:basedOn w:val="Noklusjumarindkopasfonts"/>
    <w:link w:val="Virsraksts9"/>
    <w:uiPriority w:val="9"/>
    <w:semiHidden/>
    <w:rsid w:val="00A11A1A"/>
    <w:rPr>
      <w:rFonts w:eastAsiaTheme="majorEastAsia" w:cstheme="majorBidi"/>
      <w:color w:val="272727" w:themeColor="text1" w:themeTint="D8"/>
    </w:rPr>
  </w:style>
  <w:style w:type="paragraph" w:styleId="Nosaukums">
    <w:name w:val="Title"/>
    <w:basedOn w:val="Parasts"/>
    <w:next w:val="Parasts"/>
    <w:link w:val="NosaukumsRakstz"/>
    <w:uiPriority w:val="10"/>
    <w:qFormat/>
    <w:rsid w:val="00A11A1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osaukumsRakstz">
    <w:name w:val="Nosaukums Rakstz."/>
    <w:basedOn w:val="Noklusjumarindkopasfonts"/>
    <w:link w:val="Nosaukums"/>
    <w:uiPriority w:val="10"/>
    <w:rsid w:val="00A11A1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pakvirsraksts">
    <w:name w:val="Subtitle"/>
    <w:basedOn w:val="Parasts"/>
    <w:next w:val="Parasts"/>
    <w:link w:val="ApakvirsrakstsRakstz"/>
    <w:uiPriority w:val="11"/>
    <w:qFormat/>
    <w:rsid w:val="00A11A1A"/>
    <w:pPr>
      <w:numPr>
        <w:ilvl w:val="1"/>
      </w:numPr>
      <w:spacing w:line="259" w:lineRule="auto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pakvirsrakstsRakstz">
    <w:name w:val="Apakšvirsraksts Rakstz."/>
    <w:basedOn w:val="Noklusjumarindkopasfonts"/>
    <w:link w:val="Apakvirsraksts"/>
    <w:uiPriority w:val="11"/>
    <w:rsid w:val="00A11A1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s">
    <w:name w:val="Quote"/>
    <w:basedOn w:val="Parasts"/>
    <w:next w:val="Parasts"/>
    <w:link w:val="CittsRakstz"/>
    <w:uiPriority w:val="29"/>
    <w:qFormat/>
    <w:rsid w:val="00A11A1A"/>
    <w:pPr>
      <w:spacing w:before="160" w:line="259" w:lineRule="auto"/>
      <w:jc w:val="center"/>
    </w:pPr>
    <w:rPr>
      <w:i/>
      <w:iCs/>
      <w:color w:val="404040" w:themeColor="text1" w:themeTint="BF"/>
    </w:rPr>
  </w:style>
  <w:style w:type="character" w:customStyle="1" w:styleId="CittsRakstz">
    <w:name w:val="Citāts Rakstz."/>
    <w:basedOn w:val="Noklusjumarindkopasfonts"/>
    <w:link w:val="Citts"/>
    <w:uiPriority w:val="29"/>
    <w:rsid w:val="00A11A1A"/>
    <w:rPr>
      <w:i/>
      <w:iCs/>
      <w:color w:val="404040" w:themeColor="text1" w:themeTint="BF"/>
    </w:rPr>
  </w:style>
  <w:style w:type="paragraph" w:styleId="Sarakstarindkopa">
    <w:name w:val="List Paragraph"/>
    <w:basedOn w:val="Parasts"/>
    <w:uiPriority w:val="34"/>
    <w:qFormat/>
    <w:rsid w:val="00A11A1A"/>
    <w:pPr>
      <w:spacing w:line="259" w:lineRule="auto"/>
      <w:ind w:left="720"/>
      <w:contextualSpacing/>
    </w:pPr>
  </w:style>
  <w:style w:type="character" w:styleId="Intensvsizclums">
    <w:name w:val="Intense Emphasis"/>
    <w:basedOn w:val="Noklusjumarindkopasfonts"/>
    <w:uiPriority w:val="21"/>
    <w:qFormat/>
    <w:rsid w:val="00A11A1A"/>
    <w:rPr>
      <w:i/>
      <w:iCs/>
      <w:color w:val="2F5496" w:themeColor="accent1" w:themeShade="BF"/>
    </w:rPr>
  </w:style>
  <w:style w:type="paragraph" w:styleId="Intensvscitts">
    <w:name w:val="Intense Quote"/>
    <w:basedOn w:val="Parasts"/>
    <w:next w:val="Parasts"/>
    <w:link w:val="IntensvscittsRakstz"/>
    <w:uiPriority w:val="30"/>
    <w:qFormat/>
    <w:rsid w:val="00A11A1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59" w:lineRule="auto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vscittsRakstz">
    <w:name w:val="Intensīvs citāts Rakstz."/>
    <w:basedOn w:val="Noklusjumarindkopasfonts"/>
    <w:link w:val="Intensvscitts"/>
    <w:uiPriority w:val="30"/>
    <w:rsid w:val="00A11A1A"/>
    <w:rPr>
      <w:i/>
      <w:iCs/>
      <w:color w:val="2F5496" w:themeColor="accent1" w:themeShade="BF"/>
    </w:rPr>
  </w:style>
  <w:style w:type="character" w:styleId="Intensvaatsauce">
    <w:name w:val="Intense Reference"/>
    <w:basedOn w:val="Noklusjumarindkopasfonts"/>
    <w:uiPriority w:val="32"/>
    <w:qFormat/>
    <w:rsid w:val="00A11A1A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310</Words>
  <Characters>178</Characters>
  <Application>Microsoft Office Word</Application>
  <DocSecurity>0</DocSecurity>
  <Lines>1</Lines>
  <Paragraphs>1</Paragraphs>
  <ScaleCrop>false</ScaleCrop>
  <Company/>
  <LinksUpToDate>false</LinksUpToDate>
  <CharactersWithSpaces>487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Ina Simanoviča</dc:creator>
  <cp:keywords/>
  <dc:description/>
  <cp:lastModifiedBy>Ina Simanoviča</cp:lastModifiedBy>
  <cp:revision>1</cp:revision>
  <dcterms:created xsi:type="dcterms:W3CDTF">2025-05-10T07:41:00Z</dcterms:created>
  <dcterms:modified xsi:type="dcterms:W3CDTF">2025-05-10T07:42:00Z</dcterms:modified>
</cp:coreProperties>
</file>