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BA6AD2" w14:textId="77777777" w:rsidR="00F8663C" w:rsidRDefault="00F8663C" w:rsidP="00F8663C"/>
    <w:tbl>
      <w:tblPr>
        <w:tblW w:w="8784" w:type="dxa"/>
        <w:jc w:val="center"/>
        <w:tblLayout w:type="fixed"/>
        <w:tblLook w:val="04A0" w:firstRow="1" w:lastRow="0" w:firstColumn="1" w:lastColumn="0" w:noHBand="0" w:noVBand="1"/>
      </w:tblPr>
      <w:tblGrid>
        <w:gridCol w:w="1530"/>
        <w:gridCol w:w="2688"/>
        <w:gridCol w:w="4566"/>
      </w:tblGrid>
      <w:tr w:rsidR="00F8663C" w14:paraId="261FD7E7" w14:textId="77777777" w:rsidTr="00AB5A07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0DA46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Brīvs n</w:t>
            </w:r>
            <w:r w:rsidRPr="007C1FC1">
              <w:rPr>
                <w:rFonts w:ascii="Times New Roman" w:hAnsi="Times New Roman" w:cs="Times New Roman"/>
                <w:sz w:val="26"/>
                <w:szCs w:val="26"/>
              </w:rPr>
              <w:t>eapbūvēts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zemesgabals</w:t>
            </w:r>
          </w:p>
          <w:p w14:paraId="02E27D0F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462D1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AFD8DF" w14:textId="77777777" w:rsidR="00F8663C" w:rsidRPr="00805C36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Biķernieku</w:t>
            </w: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F8663C" w14:paraId="5648E6E1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EAA7A2F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E1891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1550E" w14:textId="77777777" w:rsidR="00F8663C" w:rsidRPr="00A647CD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 w:rsidRPr="00A13465">
              <w:rPr>
                <w:rFonts w:ascii="Times New Roman" w:hAnsi="Times New Roman" w:cs="Times New Roman"/>
                <w:b/>
                <w:sz w:val="26"/>
                <w:szCs w:val="26"/>
              </w:rPr>
              <w:t>4446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13465">
              <w:rPr>
                <w:rFonts w:ascii="Times New Roman" w:hAnsi="Times New Roman" w:cs="Times New Roman"/>
                <w:b/>
                <w:sz w:val="26"/>
                <w:szCs w:val="26"/>
              </w:rPr>
              <w:t>001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Pr="00A13465">
              <w:rPr>
                <w:rFonts w:ascii="Times New Roman" w:hAnsi="Times New Roman" w:cs="Times New Roman"/>
                <w:b/>
                <w:sz w:val="26"/>
                <w:szCs w:val="26"/>
              </w:rPr>
              <w:t>0407</w:t>
            </w:r>
          </w:p>
        </w:tc>
      </w:tr>
      <w:tr w:rsidR="00F8663C" w14:paraId="1822868B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CE3C0D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2914C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CCA87" w14:textId="77777777" w:rsidR="00F8663C" w:rsidRPr="00A647CD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  <w:highlight w:val="yellow"/>
              </w:rPr>
            </w:pPr>
            <w:r w:rsidRPr="00A13465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0.5471</w:t>
            </w:r>
          </w:p>
        </w:tc>
      </w:tr>
      <w:tr w:rsidR="00F8663C" w14:paraId="18E1DF12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F9052BE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C33177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D988C" w14:textId="77777777" w:rsidR="00F8663C" w:rsidRPr="00A647CD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Zeme, uz kuras galvenā saimnieciskā darbība ir lauksaimniecība (NĪLM kods 0101)</w:t>
            </w:r>
          </w:p>
        </w:tc>
      </w:tr>
      <w:tr w:rsidR="00F8663C" w14:paraId="7674D85E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2C376F76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BD081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3AC3C2" w14:textId="77777777" w:rsidR="00F8663C" w:rsidRPr="00A76BD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95DE3">
              <w:rPr>
                <w:rFonts w:ascii="Times New Roman" w:hAnsi="Times New Roman" w:cs="Times New Roman"/>
                <w:sz w:val="26"/>
                <w:szCs w:val="26"/>
              </w:rPr>
              <w:t>Valsts autoceļu aizsargjoslas;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Pr="00EE36F8">
              <w:rPr>
                <w:rFonts w:ascii="Times New Roman" w:hAnsi="Times New Roman" w:cs="Times New Roman"/>
                <w:sz w:val="26"/>
                <w:szCs w:val="26"/>
              </w:rPr>
              <w:t>Aizsargjoslas gar līdz 20kV elektriskajiem tīkliem</w:t>
            </w:r>
          </w:p>
        </w:tc>
      </w:tr>
      <w:tr w:rsidR="00F8663C" w14:paraId="2FB30B47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7B9D87C1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DEFD2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63D1B" w14:textId="77777777" w:rsidR="00F8663C" w:rsidRPr="00A647CD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32</w:t>
            </w:r>
            <w:r w:rsidRPr="007F364B">
              <w:rPr>
                <w:rFonts w:ascii="Times New Roman" w:hAnsi="Times New Roman" w:cs="Times New Roman"/>
                <w:b/>
                <w:sz w:val="26"/>
                <w:szCs w:val="26"/>
              </w:rPr>
              <w:t>,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66</w:t>
            </w:r>
          </w:p>
        </w:tc>
      </w:tr>
      <w:tr w:rsidR="00F8663C" w14:paraId="29E2499F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2C46DCD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4FE21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861BB8" w14:textId="77777777" w:rsidR="00F8663C" w:rsidRPr="00A647CD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F8663C" w14:paraId="61933C67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92F2244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26BCF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ECDA0" w14:textId="77777777" w:rsidR="00F8663C" w:rsidRPr="00A647CD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 w:rsidRPr="00A647CD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F8663C" w14:paraId="171398CE" w14:textId="77777777" w:rsidTr="00AB5A07">
        <w:trPr>
          <w:jc w:val="center"/>
        </w:trPr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12DFB" w14:textId="77777777" w:rsidR="00F8663C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DEBF9" w14:textId="77777777" w:rsidR="00F8663C" w:rsidRPr="00044931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044931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2779C" w14:textId="77777777" w:rsidR="00F8663C" w:rsidRPr="00A647CD" w:rsidRDefault="00F8663C" w:rsidP="00AB5A07">
            <w:pPr>
              <w:widowControl w:val="0"/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</w:p>
        </w:tc>
      </w:tr>
    </w:tbl>
    <w:p w14:paraId="65D9D77F" w14:textId="77777777" w:rsidR="00F8663C" w:rsidRDefault="00F8663C" w:rsidP="00F8663C"/>
    <w:p w14:paraId="712D19F8" w14:textId="77777777" w:rsidR="00F8663C" w:rsidRDefault="00F8663C" w:rsidP="00F8663C">
      <w:pPr>
        <w:jc w:val="center"/>
      </w:pPr>
      <w:r>
        <w:rPr>
          <w:noProof/>
          <w:lang w:eastAsia="lv-LV"/>
        </w:rPr>
        <w:drawing>
          <wp:inline distT="0" distB="0" distL="0" distR="0" wp14:anchorId="7B5B5CC7" wp14:editId="7B0339D9">
            <wp:extent cx="4885898" cy="5456833"/>
            <wp:effectExtent l="0" t="0" r="0" b="0"/>
            <wp:docPr id="4" name="Attēls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27" cy="5460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4A4271" w14:textId="77777777" w:rsidR="00F8663C" w:rsidRDefault="00F8663C" w:rsidP="00F8663C"/>
    <w:p w14:paraId="3DE3D2ED" w14:textId="77777777" w:rsidR="00F8663C" w:rsidRDefault="00F8663C" w:rsidP="00F8663C">
      <w:pPr>
        <w:jc w:val="center"/>
      </w:pPr>
    </w:p>
    <w:p w14:paraId="18889BB7" w14:textId="77777777" w:rsidR="00E80154" w:rsidRDefault="00E80154"/>
    <w:sectPr w:rsidR="00E80154" w:rsidSect="00F8663C">
      <w:pgSz w:w="11906" w:h="16838"/>
      <w:pgMar w:top="709" w:right="1274" w:bottom="284" w:left="180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3C"/>
    <w:rsid w:val="00576CF4"/>
    <w:rsid w:val="007A7438"/>
    <w:rsid w:val="009C5273"/>
    <w:rsid w:val="00E80154"/>
    <w:rsid w:val="00F866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59327"/>
  <w15:chartTrackingRefBased/>
  <w15:docId w15:val="{A6DF198F-BDD3-4F76-B62D-FADE7EBF0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8663C"/>
    <w:pPr>
      <w:suppressAutoHyphens/>
    </w:pPr>
  </w:style>
  <w:style w:type="paragraph" w:styleId="Virsraksts1">
    <w:name w:val="heading 1"/>
    <w:basedOn w:val="Parasts"/>
    <w:next w:val="Parasts"/>
    <w:link w:val="Virsraksts1Rakstz"/>
    <w:uiPriority w:val="9"/>
    <w:qFormat/>
    <w:rsid w:val="00F8663C"/>
    <w:pPr>
      <w:keepNext/>
      <w:keepLines/>
      <w:suppressAutoHyphens w:val="0"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8663C"/>
    <w:pPr>
      <w:keepNext/>
      <w:keepLines/>
      <w:suppressAutoHyphens w:val="0"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8663C"/>
    <w:pPr>
      <w:keepNext/>
      <w:keepLines/>
      <w:suppressAutoHyphens w:val="0"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8663C"/>
    <w:pPr>
      <w:keepNext/>
      <w:keepLines/>
      <w:suppressAutoHyphens w:val="0"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8663C"/>
    <w:pPr>
      <w:keepNext/>
      <w:keepLines/>
      <w:suppressAutoHyphens w:val="0"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8663C"/>
    <w:pPr>
      <w:keepNext/>
      <w:keepLines/>
      <w:suppressAutoHyphens w:val="0"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8663C"/>
    <w:pPr>
      <w:keepNext/>
      <w:keepLines/>
      <w:suppressAutoHyphens w:val="0"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8663C"/>
    <w:pPr>
      <w:keepNext/>
      <w:keepLines/>
      <w:suppressAutoHyphens w:val="0"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8663C"/>
    <w:pPr>
      <w:keepNext/>
      <w:keepLines/>
      <w:suppressAutoHyphens w:val="0"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866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866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866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8663C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8663C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8663C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8663C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8663C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8663C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8663C"/>
    <w:pPr>
      <w:suppressAutoHyphens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866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8663C"/>
    <w:pPr>
      <w:numPr>
        <w:ilvl w:val="1"/>
      </w:numPr>
      <w:suppressAutoHyphens w:val="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866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8663C"/>
    <w:pPr>
      <w:suppressAutoHyphens w:val="0"/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F8663C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8663C"/>
    <w:pPr>
      <w:suppressAutoHyphens w:val="0"/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F8663C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866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8663C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8663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173</Characters>
  <Application>Microsoft Office Word</Application>
  <DocSecurity>0</DocSecurity>
  <Lines>1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1</cp:revision>
  <dcterms:created xsi:type="dcterms:W3CDTF">2025-04-02T07:46:00Z</dcterms:created>
  <dcterms:modified xsi:type="dcterms:W3CDTF">2025-04-02T07:47:00Z</dcterms:modified>
</cp:coreProperties>
</file>