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AC93C" w14:textId="77777777" w:rsidR="00C34611" w:rsidRPr="00744505" w:rsidRDefault="00C34611" w:rsidP="00F24A84">
      <w:pPr>
        <w:shd w:val="clear" w:color="auto" w:fill="FFFFFF"/>
        <w:spacing w:before="270" w:after="0" w:line="270" w:lineRule="atLeast"/>
        <w:ind w:right="-567"/>
        <w:jc w:val="right"/>
        <w:rPr>
          <w:rFonts w:ascii="Times New Roman" w:eastAsia="Times New Roman" w:hAnsi="Times New Roman" w:cs="Times New Roman"/>
          <w:b/>
          <w:bCs/>
          <w:kern w:val="0"/>
          <w:sz w:val="24"/>
          <w:szCs w:val="24"/>
          <w:lang w:eastAsia="lv-LV"/>
          <w14:ligatures w14:val="none"/>
        </w:rPr>
      </w:pPr>
      <w:r w:rsidRPr="00744505">
        <w:rPr>
          <w:rFonts w:ascii="Times New Roman" w:eastAsia="Times New Roman" w:hAnsi="Times New Roman" w:cs="Times New Roman"/>
          <w:b/>
          <w:bCs/>
          <w:kern w:val="0"/>
          <w:sz w:val="24"/>
          <w:szCs w:val="24"/>
          <w:lang w:eastAsia="lv-LV"/>
          <w14:ligatures w14:val="none"/>
        </w:rPr>
        <w:t>LĒMUMA PROJEKTS</w:t>
      </w:r>
    </w:p>
    <w:p w14:paraId="238DFB33" w14:textId="77777777" w:rsidR="00F24A84" w:rsidRPr="00744505" w:rsidRDefault="00F24A84" w:rsidP="00F24A84">
      <w:pPr>
        <w:shd w:val="clear" w:color="auto" w:fill="FFFFFF"/>
        <w:spacing w:before="270" w:after="0" w:line="270" w:lineRule="atLeast"/>
        <w:ind w:right="-567"/>
        <w:jc w:val="right"/>
        <w:rPr>
          <w:rFonts w:ascii="Times New Roman" w:eastAsia="Times New Roman" w:hAnsi="Times New Roman" w:cs="Times New Roman"/>
          <w:b/>
          <w:bCs/>
          <w:kern w:val="0"/>
          <w:sz w:val="24"/>
          <w:szCs w:val="24"/>
          <w:lang w:eastAsia="lv-LV"/>
          <w14:ligatures w14:val="none"/>
        </w:rPr>
      </w:pPr>
    </w:p>
    <w:p w14:paraId="366439F3" w14:textId="18642975" w:rsidR="00C34611" w:rsidRPr="00744505" w:rsidRDefault="00C34611" w:rsidP="00F24A84">
      <w:pPr>
        <w:shd w:val="clear" w:color="auto" w:fill="FFFFFF"/>
        <w:spacing w:after="0" w:line="240" w:lineRule="auto"/>
        <w:ind w:right="-567"/>
        <w:jc w:val="right"/>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b/>
          <w:bCs/>
          <w:kern w:val="0"/>
          <w:sz w:val="24"/>
          <w:szCs w:val="24"/>
          <w:lang w:eastAsia="lv-LV"/>
          <w14:ligatures w14:val="none"/>
        </w:rPr>
        <w:t xml:space="preserve">Augšdaugavas novada pašvaldības domes saistošie noteikumi Nr. </w:t>
      </w:r>
      <w:r w:rsidR="00AB14BF" w:rsidRPr="00744505">
        <w:rPr>
          <w:rFonts w:ascii="Times New Roman" w:eastAsia="Times New Roman" w:hAnsi="Times New Roman" w:cs="Times New Roman"/>
          <w:b/>
          <w:bCs/>
          <w:kern w:val="0"/>
          <w:sz w:val="24"/>
          <w:szCs w:val="24"/>
          <w:lang w:eastAsia="lv-LV"/>
          <w14:ligatures w14:val="none"/>
        </w:rPr>
        <w:t>___</w:t>
      </w:r>
      <w:r w:rsidRPr="00744505">
        <w:rPr>
          <w:rFonts w:ascii="Times New Roman" w:eastAsia="Times New Roman" w:hAnsi="Times New Roman" w:cs="Times New Roman"/>
          <w:kern w:val="0"/>
          <w:sz w:val="24"/>
          <w:szCs w:val="24"/>
          <w:lang w:eastAsia="lv-LV"/>
          <w14:ligatures w14:val="none"/>
        </w:rPr>
        <w:br/>
        <w:t>Daugavpilī 202</w:t>
      </w:r>
      <w:r w:rsidR="00AB14BF" w:rsidRPr="00744505">
        <w:rPr>
          <w:rFonts w:ascii="Times New Roman" w:eastAsia="Times New Roman" w:hAnsi="Times New Roman" w:cs="Times New Roman"/>
          <w:kern w:val="0"/>
          <w:sz w:val="24"/>
          <w:szCs w:val="24"/>
          <w:lang w:eastAsia="lv-LV"/>
          <w14:ligatures w14:val="none"/>
        </w:rPr>
        <w:t>5</w:t>
      </w:r>
      <w:r w:rsidRPr="00744505">
        <w:rPr>
          <w:rFonts w:ascii="Times New Roman" w:eastAsia="Times New Roman" w:hAnsi="Times New Roman" w:cs="Times New Roman"/>
          <w:kern w:val="0"/>
          <w:sz w:val="24"/>
          <w:szCs w:val="24"/>
          <w:lang w:eastAsia="lv-LV"/>
          <w14:ligatures w14:val="none"/>
        </w:rPr>
        <w:t xml:space="preserve">. gada </w:t>
      </w:r>
      <w:r w:rsidR="00AB14BF" w:rsidRPr="00744505">
        <w:rPr>
          <w:rFonts w:ascii="Times New Roman" w:eastAsia="Times New Roman" w:hAnsi="Times New Roman" w:cs="Times New Roman"/>
          <w:kern w:val="0"/>
          <w:sz w:val="24"/>
          <w:szCs w:val="24"/>
          <w:lang w:eastAsia="lv-LV"/>
          <w14:ligatures w14:val="none"/>
        </w:rPr>
        <w:t>___.__________</w:t>
      </w:r>
      <w:r w:rsidRPr="00744505">
        <w:rPr>
          <w:rFonts w:ascii="Times New Roman" w:eastAsia="Times New Roman" w:hAnsi="Times New Roman" w:cs="Times New Roman"/>
          <w:kern w:val="0"/>
          <w:sz w:val="24"/>
          <w:szCs w:val="24"/>
          <w:lang w:eastAsia="lv-LV"/>
          <w14:ligatures w14:val="none"/>
        </w:rPr>
        <w:t xml:space="preserve"> (prot. Nr. </w:t>
      </w:r>
      <w:r w:rsidR="00AB14BF" w:rsidRPr="00744505">
        <w:rPr>
          <w:rFonts w:ascii="Times New Roman" w:eastAsia="Times New Roman" w:hAnsi="Times New Roman" w:cs="Times New Roman"/>
          <w:kern w:val="0"/>
          <w:sz w:val="24"/>
          <w:szCs w:val="24"/>
          <w:lang w:eastAsia="lv-LV"/>
          <w14:ligatures w14:val="none"/>
        </w:rPr>
        <w:t>___</w:t>
      </w:r>
      <w:r w:rsidRPr="00744505">
        <w:rPr>
          <w:rFonts w:ascii="Times New Roman" w:eastAsia="Times New Roman" w:hAnsi="Times New Roman" w:cs="Times New Roman"/>
          <w:kern w:val="0"/>
          <w:sz w:val="24"/>
          <w:szCs w:val="24"/>
          <w:lang w:eastAsia="lv-LV"/>
          <w14:ligatures w14:val="none"/>
        </w:rPr>
        <w:t xml:space="preserve">, </w:t>
      </w:r>
      <w:r w:rsidR="00AB14BF" w:rsidRPr="00744505">
        <w:rPr>
          <w:rFonts w:ascii="Times New Roman" w:eastAsia="Times New Roman" w:hAnsi="Times New Roman" w:cs="Times New Roman"/>
          <w:kern w:val="0"/>
          <w:sz w:val="24"/>
          <w:szCs w:val="24"/>
          <w:lang w:eastAsia="lv-LV"/>
          <w14:ligatures w14:val="none"/>
        </w:rPr>
        <w:t>___</w:t>
      </w:r>
      <w:r w:rsidRPr="00744505">
        <w:rPr>
          <w:rFonts w:ascii="Times New Roman" w:eastAsia="Times New Roman" w:hAnsi="Times New Roman" w:cs="Times New Roman"/>
          <w:kern w:val="0"/>
          <w:sz w:val="24"/>
          <w:szCs w:val="24"/>
          <w:lang w:eastAsia="lv-LV"/>
          <w14:ligatures w14:val="none"/>
        </w:rPr>
        <w:t>. &amp;)</w:t>
      </w:r>
    </w:p>
    <w:p w14:paraId="735E28A1" w14:textId="77777777" w:rsidR="001A5995" w:rsidRPr="00744505" w:rsidRDefault="001A5995" w:rsidP="001A5995">
      <w:pPr>
        <w:shd w:val="clear" w:color="auto" w:fill="FFFFFF"/>
        <w:spacing w:after="0" w:line="240" w:lineRule="auto"/>
        <w:ind w:right="-567"/>
        <w:jc w:val="right"/>
        <w:rPr>
          <w:rFonts w:ascii="Times New Roman" w:eastAsia="Times New Roman" w:hAnsi="Times New Roman" w:cs="Times New Roman"/>
          <w:kern w:val="0"/>
          <w:sz w:val="24"/>
          <w:szCs w:val="24"/>
          <w:lang w:eastAsia="lv-LV"/>
          <w14:ligatures w14:val="none"/>
        </w:rPr>
      </w:pPr>
    </w:p>
    <w:p w14:paraId="675B6831" w14:textId="77777777" w:rsidR="001A5995" w:rsidRPr="00744505" w:rsidRDefault="001A5995" w:rsidP="001A5995">
      <w:pPr>
        <w:shd w:val="clear" w:color="auto" w:fill="FFFFFF"/>
        <w:spacing w:after="0" w:line="240" w:lineRule="auto"/>
        <w:ind w:right="-567"/>
        <w:jc w:val="right"/>
        <w:rPr>
          <w:rFonts w:ascii="Times New Roman" w:eastAsia="Times New Roman" w:hAnsi="Times New Roman" w:cs="Times New Roman"/>
          <w:kern w:val="0"/>
          <w:sz w:val="24"/>
          <w:szCs w:val="24"/>
          <w:lang w:eastAsia="lv-LV"/>
          <w14:ligatures w14:val="none"/>
        </w:rPr>
      </w:pPr>
    </w:p>
    <w:p w14:paraId="3E0FECE7" w14:textId="7516EC19" w:rsidR="00C34611" w:rsidRPr="00DD5D9B" w:rsidRDefault="00C34611" w:rsidP="008E1BB5">
      <w:pPr>
        <w:shd w:val="clear" w:color="auto" w:fill="FFFFFF"/>
        <w:spacing w:line="240" w:lineRule="auto"/>
        <w:jc w:val="center"/>
        <w:rPr>
          <w:rFonts w:ascii="Times New Roman" w:eastAsia="Times New Roman" w:hAnsi="Times New Roman" w:cs="Times New Roman"/>
          <w:b/>
          <w:bCs/>
          <w:kern w:val="0"/>
          <w:sz w:val="28"/>
          <w:szCs w:val="28"/>
          <w:lang w:eastAsia="lv-LV"/>
          <w14:ligatures w14:val="none"/>
        </w:rPr>
      </w:pPr>
      <w:r w:rsidRPr="00DD5D9B">
        <w:rPr>
          <w:rFonts w:ascii="Times New Roman" w:eastAsia="Times New Roman" w:hAnsi="Times New Roman" w:cs="Times New Roman"/>
          <w:b/>
          <w:bCs/>
          <w:kern w:val="0"/>
          <w:sz w:val="28"/>
          <w:szCs w:val="28"/>
          <w:lang w:eastAsia="lv-LV"/>
          <w14:ligatures w14:val="none"/>
        </w:rPr>
        <w:t>Par materiālo palīdzību bārenim un bez vecāku gādības palikušam bērnam Augšdaugavas novad</w:t>
      </w:r>
      <w:r w:rsidR="00DD5D9B" w:rsidRPr="00DD5D9B">
        <w:rPr>
          <w:rFonts w:ascii="Times New Roman" w:eastAsia="Times New Roman" w:hAnsi="Times New Roman" w:cs="Times New Roman"/>
          <w:b/>
          <w:bCs/>
          <w:kern w:val="0"/>
          <w:sz w:val="28"/>
          <w:szCs w:val="28"/>
          <w:lang w:eastAsia="lv-LV"/>
          <w14:ligatures w14:val="none"/>
        </w:rPr>
        <w:t>a pašvaldībā</w:t>
      </w:r>
    </w:p>
    <w:p w14:paraId="3C3E608A" w14:textId="423EB092" w:rsidR="00211664" w:rsidRPr="00102FF7" w:rsidRDefault="00C34611" w:rsidP="008E1BB5">
      <w:pPr>
        <w:shd w:val="clear" w:color="auto" w:fill="FFFFFF"/>
        <w:spacing w:after="0" w:line="240" w:lineRule="auto"/>
        <w:ind w:right="-567"/>
        <w:jc w:val="right"/>
        <w:rPr>
          <w:rFonts w:ascii="Times New Roman" w:hAnsi="Times New Roman" w:cs="Times New Roman"/>
          <w:sz w:val="20"/>
          <w:szCs w:val="20"/>
          <w:shd w:val="clear" w:color="auto" w:fill="FFFFFF"/>
        </w:rPr>
      </w:pPr>
      <w:r w:rsidRPr="00744505">
        <w:rPr>
          <w:rFonts w:ascii="Times New Roman" w:eastAsia="Times New Roman" w:hAnsi="Times New Roman" w:cs="Times New Roman"/>
          <w:kern w:val="0"/>
          <w:sz w:val="20"/>
          <w:szCs w:val="20"/>
          <w:lang w:eastAsia="lv-LV"/>
          <w14:ligatures w14:val="none"/>
        </w:rPr>
        <w:t xml:space="preserve">Izdoti saskaņā ar </w:t>
      </w:r>
      <w:hyperlink r:id="rId5" w:tgtFrame="_blank" w:history="1">
        <w:r w:rsidR="00211664" w:rsidRPr="00102FF7">
          <w:rPr>
            <w:rFonts w:ascii="Times New Roman" w:hAnsi="Times New Roman" w:cs="Times New Roman"/>
            <w:sz w:val="20"/>
            <w:szCs w:val="20"/>
            <w:shd w:val="clear" w:color="auto" w:fill="FFFFFF"/>
          </w:rPr>
          <w:t>Pašvaldību likuma</w:t>
        </w:r>
      </w:hyperlink>
      <w:r w:rsidR="00211664" w:rsidRPr="00102FF7">
        <w:rPr>
          <w:rFonts w:ascii="Times New Roman" w:hAnsi="Times New Roman" w:cs="Times New Roman"/>
          <w:sz w:val="20"/>
          <w:szCs w:val="20"/>
          <w:shd w:val="clear" w:color="auto" w:fill="FFFFFF"/>
        </w:rPr>
        <w:t> </w:t>
      </w:r>
      <w:hyperlink r:id="rId6" w:anchor="p44" w:tgtFrame="_blank" w:history="1">
        <w:r w:rsidR="00211664" w:rsidRPr="00102FF7">
          <w:rPr>
            <w:rFonts w:ascii="Times New Roman" w:hAnsi="Times New Roman" w:cs="Times New Roman"/>
            <w:sz w:val="20"/>
            <w:szCs w:val="20"/>
            <w:shd w:val="clear" w:color="auto" w:fill="FFFFFF"/>
          </w:rPr>
          <w:t>44. panta</w:t>
        </w:r>
      </w:hyperlink>
      <w:r w:rsidR="00211664" w:rsidRPr="00102FF7">
        <w:rPr>
          <w:rFonts w:ascii="Times New Roman" w:hAnsi="Times New Roman" w:cs="Times New Roman"/>
          <w:sz w:val="20"/>
          <w:szCs w:val="20"/>
          <w:shd w:val="clear" w:color="auto" w:fill="FFFFFF"/>
        </w:rPr>
        <w:t> pirmo</w:t>
      </w:r>
    </w:p>
    <w:p w14:paraId="58787518" w14:textId="03C21C91" w:rsidR="00211664" w:rsidRPr="00744505" w:rsidRDefault="00211664" w:rsidP="008E1BB5">
      <w:pPr>
        <w:shd w:val="clear" w:color="auto" w:fill="FFFFFF"/>
        <w:spacing w:after="0" w:line="240" w:lineRule="auto"/>
        <w:ind w:right="-567"/>
        <w:jc w:val="right"/>
        <w:rPr>
          <w:rFonts w:ascii="Times New Roman" w:eastAsia="Times New Roman" w:hAnsi="Times New Roman" w:cs="Times New Roman"/>
          <w:kern w:val="0"/>
          <w:sz w:val="20"/>
          <w:szCs w:val="20"/>
          <w:lang w:eastAsia="lv-LV"/>
          <w14:ligatures w14:val="none"/>
        </w:rPr>
      </w:pPr>
      <w:r w:rsidRPr="00102FF7">
        <w:rPr>
          <w:rFonts w:ascii="Times New Roman" w:hAnsi="Times New Roman" w:cs="Times New Roman"/>
          <w:sz w:val="20"/>
          <w:szCs w:val="20"/>
          <w:shd w:val="clear" w:color="auto" w:fill="FFFFFF"/>
        </w:rPr>
        <w:t>un otro daļu</w:t>
      </w:r>
      <w:r w:rsidR="00744505" w:rsidRPr="00102FF7">
        <w:rPr>
          <w:rFonts w:ascii="Times New Roman" w:hAnsi="Times New Roman" w:cs="Times New Roman"/>
          <w:sz w:val="20"/>
          <w:szCs w:val="20"/>
          <w:shd w:val="clear" w:color="auto" w:fill="FFFFFF"/>
        </w:rPr>
        <w:t>,</w:t>
      </w:r>
      <w:r w:rsidRPr="00744505">
        <w:rPr>
          <w:rFonts w:ascii="Times New Roman" w:eastAsia="Times New Roman" w:hAnsi="Times New Roman" w:cs="Times New Roman"/>
          <w:kern w:val="0"/>
          <w:sz w:val="20"/>
          <w:szCs w:val="20"/>
          <w:lang w:eastAsia="lv-LV"/>
          <w14:ligatures w14:val="none"/>
        </w:rPr>
        <w:t xml:space="preserve"> </w:t>
      </w:r>
      <w:r w:rsidR="00C34611" w:rsidRPr="00744505">
        <w:rPr>
          <w:rFonts w:ascii="Times New Roman" w:eastAsia="Times New Roman" w:hAnsi="Times New Roman" w:cs="Times New Roman"/>
          <w:kern w:val="0"/>
          <w:sz w:val="20"/>
          <w:szCs w:val="20"/>
          <w:lang w:eastAsia="lv-LV"/>
          <w14:ligatures w14:val="none"/>
        </w:rPr>
        <w:t>likuma</w:t>
      </w:r>
      <w:r w:rsidRPr="00744505">
        <w:rPr>
          <w:rFonts w:ascii="Times New Roman" w:eastAsia="Times New Roman" w:hAnsi="Times New Roman" w:cs="Times New Roman"/>
          <w:kern w:val="0"/>
          <w:sz w:val="20"/>
          <w:szCs w:val="20"/>
          <w:lang w:eastAsia="lv-LV"/>
          <w14:ligatures w14:val="none"/>
        </w:rPr>
        <w:t xml:space="preserve"> </w:t>
      </w:r>
      <w:r w:rsidR="00C34611" w:rsidRPr="00744505">
        <w:rPr>
          <w:rFonts w:ascii="Times New Roman" w:eastAsia="Times New Roman" w:hAnsi="Times New Roman" w:cs="Times New Roman"/>
          <w:kern w:val="0"/>
          <w:sz w:val="20"/>
          <w:szCs w:val="20"/>
          <w:lang w:eastAsia="lv-LV"/>
          <w14:ligatures w14:val="none"/>
        </w:rPr>
        <w:t>"Par palīdzību dzīvokļa jautājuma</w:t>
      </w:r>
    </w:p>
    <w:p w14:paraId="5D0BB8A3" w14:textId="77777777" w:rsidR="00211664" w:rsidRPr="00744505" w:rsidRDefault="00C34611" w:rsidP="008E1BB5">
      <w:pPr>
        <w:shd w:val="clear" w:color="auto" w:fill="FFFFFF"/>
        <w:spacing w:after="0" w:line="240" w:lineRule="auto"/>
        <w:ind w:right="-567"/>
        <w:jc w:val="right"/>
        <w:rPr>
          <w:rFonts w:ascii="Times New Roman" w:eastAsia="Times New Roman" w:hAnsi="Times New Roman" w:cs="Times New Roman"/>
          <w:kern w:val="0"/>
          <w:sz w:val="20"/>
          <w:szCs w:val="20"/>
          <w:lang w:eastAsia="lv-LV"/>
          <w14:ligatures w14:val="none"/>
        </w:rPr>
      </w:pPr>
      <w:r w:rsidRPr="00744505">
        <w:rPr>
          <w:rFonts w:ascii="Times New Roman" w:eastAsia="Times New Roman" w:hAnsi="Times New Roman" w:cs="Times New Roman"/>
          <w:kern w:val="0"/>
          <w:sz w:val="20"/>
          <w:szCs w:val="20"/>
          <w:lang w:eastAsia="lv-LV"/>
          <w14:ligatures w14:val="none"/>
        </w:rPr>
        <w:t xml:space="preserve"> risināšanā"</w:t>
      </w:r>
      <w:r w:rsidR="00211664" w:rsidRPr="00744505">
        <w:rPr>
          <w:rFonts w:ascii="Times New Roman" w:eastAsia="Times New Roman" w:hAnsi="Times New Roman" w:cs="Times New Roman"/>
          <w:kern w:val="0"/>
          <w:sz w:val="20"/>
          <w:szCs w:val="20"/>
          <w:lang w:eastAsia="lv-LV"/>
          <w14:ligatures w14:val="none"/>
        </w:rPr>
        <w:t xml:space="preserve"> </w:t>
      </w:r>
      <w:r w:rsidRPr="00744505">
        <w:rPr>
          <w:rFonts w:ascii="Times New Roman" w:eastAsia="Times New Roman" w:hAnsi="Times New Roman" w:cs="Times New Roman"/>
          <w:kern w:val="0"/>
          <w:sz w:val="20"/>
          <w:szCs w:val="20"/>
          <w:lang w:eastAsia="lv-LV"/>
          <w14:ligatures w14:val="none"/>
        </w:rPr>
        <w:t>25.² panta pirmo un piekto daļu, Ministru</w:t>
      </w:r>
    </w:p>
    <w:p w14:paraId="342AE52A" w14:textId="3A38CD9D" w:rsidR="008E1BB5" w:rsidRPr="00744505" w:rsidRDefault="00C34611" w:rsidP="008E1BB5">
      <w:pPr>
        <w:shd w:val="clear" w:color="auto" w:fill="FFFFFF"/>
        <w:spacing w:after="0" w:line="240" w:lineRule="auto"/>
        <w:ind w:right="-567"/>
        <w:jc w:val="right"/>
        <w:rPr>
          <w:rFonts w:ascii="Times New Roman" w:eastAsia="Times New Roman" w:hAnsi="Times New Roman" w:cs="Times New Roman"/>
          <w:kern w:val="0"/>
          <w:sz w:val="20"/>
          <w:szCs w:val="20"/>
          <w:lang w:eastAsia="lv-LV"/>
          <w14:ligatures w14:val="none"/>
        </w:rPr>
      </w:pPr>
      <w:r w:rsidRPr="00744505">
        <w:rPr>
          <w:rFonts w:ascii="Times New Roman" w:eastAsia="Times New Roman" w:hAnsi="Times New Roman" w:cs="Times New Roman"/>
          <w:kern w:val="0"/>
          <w:sz w:val="20"/>
          <w:szCs w:val="20"/>
          <w:lang w:eastAsia="lv-LV"/>
          <w14:ligatures w14:val="none"/>
        </w:rPr>
        <w:t xml:space="preserve"> kabineta</w:t>
      </w:r>
      <w:r w:rsidR="00211664" w:rsidRPr="00744505">
        <w:rPr>
          <w:rFonts w:ascii="Times New Roman" w:eastAsia="Times New Roman" w:hAnsi="Times New Roman" w:cs="Times New Roman"/>
          <w:kern w:val="0"/>
          <w:sz w:val="20"/>
          <w:szCs w:val="20"/>
          <w:lang w:eastAsia="lv-LV"/>
          <w14:ligatures w14:val="none"/>
        </w:rPr>
        <w:t xml:space="preserve"> </w:t>
      </w:r>
      <w:r w:rsidRPr="00744505">
        <w:rPr>
          <w:rFonts w:ascii="Times New Roman" w:eastAsia="Times New Roman" w:hAnsi="Times New Roman" w:cs="Times New Roman"/>
          <w:kern w:val="0"/>
          <w:sz w:val="20"/>
          <w:szCs w:val="20"/>
          <w:lang w:eastAsia="lv-LV"/>
          <w14:ligatures w14:val="none"/>
        </w:rPr>
        <w:t>2005.gada 15.novembra noteikumu Nr. 857</w:t>
      </w:r>
      <w:r w:rsidRPr="00744505">
        <w:rPr>
          <w:rFonts w:ascii="Times New Roman" w:eastAsia="Times New Roman" w:hAnsi="Times New Roman" w:cs="Times New Roman"/>
          <w:kern w:val="0"/>
          <w:sz w:val="20"/>
          <w:szCs w:val="20"/>
          <w:lang w:eastAsia="lv-LV"/>
          <w14:ligatures w14:val="none"/>
        </w:rPr>
        <w:br/>
        <w:t>"Noteikumi par sociālajām garantijām bārenim un</w:t>
      </w:r>
      <w:r w:rsidRPr="00744505">
        <w:rPr>
          <w:rFonts w:ascii="Times New Roman" w:eastAsia="Times New Roman" w:hAnsi="Times New Roman" w:cs="Times New Roman"/>
          <w:kern w:val="0"/>
          <w:sz w:val="20"/>
          <w:szCs w:val="20"/>
          <w:lang w:eastAsia="lv-LV"/>
          <w14:ligatures w14:val="none"/>
        </w:rPr>
        <w:br/>
        <w:t>bez vecāku gādības palikušajam bērnam, kurš ir</w:t>
      </w:r>
    </w:p>
    <w:p w14:paraId="797A46BF" w14:textId="64071A86" w:rsidR="008E1BB5" w:rsidRPr="00744505" w:rsidRDefault="00C34611" w:rsidP="008E1BB5">
      <w:pPr>
        <w:shd w:val="clear" w:color="auto" w:fill="FFFFFF"/>
        <w:spacing w:after="0" w:line="240" w:lineRule="auto"/>
        <w:ind w:right="-567"/>
        <w:jc w:val="right"/>
        <w:rPr>
          <w:rFonts w:ascii="Times New Roman" w:eastAsia="Times New Roman" w:hAnsi="Times New Roman" w:cs="Times New Roman"/>
          <w:kern w:val="0"/>
          <w:sz w:val="20"/>
          <w:szCs w:val="20"/>
          <w:lang w:eastAsia="lv-LV"/>
          <w14:ligatures w14:val="none"/>
        </w:rPr>
      </w:pPr>
      <w:r w:rsidRPr="00744505">
        <w:rPr>
          <w:rFonts w:ascii="Times New Roman" w:eastAsia="Times New Roman" w:hAnsi="Times New Roman" w:cs="Times New Roman"/>
          <w:kern w:val="0"/>
          <w:sz w:val="20"/>
          <w:szCs w:val="20"/>
          <w:lang w:eastAsia="lv-LV"/>
          <w14:ligatures w14:val="none"/>
        </w:rPr>
        <w:t xml:space="preserve"> </w:t>
      </w:r>
      <w:r w:rsidR="00001130" w:rsidRPr="00744505">
        <w:rPr>
          <w:rFonts w:ascii="Times New Roman" w:eastAsia="Times New Roman" w:hAnsi="Times New Roman" w:cs="Times New Roman"/>
          <w:kern w:val="0"/>
          <w:sz w:val="20"/>
          <w:szCs w:val="20"/>
          <w:lang w:eastAsia="lv-LV"/>
          <w14:ligatures w14:val="none"/>
        </w:rPr>
        <w:t>ā</w:t>
      </w:r>
      <w:r w:rsidRPr="00744505">
        <w:rPr>
          <w:rFonts w:ascii="Times New Roman" w:eastAsia="Times New Roman" w:hAnsi="Times New Roman" w:cs="Times New Roman"/>
          <w:kern w:val="0"/>
          <w:sz w:val="20"/>
          <w:szCs w:val="20"/>
          <w:lang w:eastAsia="lv-LV"/>
          <w14:ligatures w14:val="none"/>
        </w:rPr>
        <w:t>rpusģimenes</w:t>
      </w:r>
      <w:r w:rsidR="008E1BB5" w:rsidRPr="00744505">
        <w:rPr>
          <w:rFonts w:ascii="Times New Roman" w:eastAsia="Times New Roman" w:hAnsi="Times New Roman" w:cs="Times New Roman"/>
          <w:kern w:val="0"/>
          <w:sz w:val="20"/>
          <w:szCs w:val="20"/>
          <w:lang w:eastAsia="lv-LV"/>
          <w14:ligatures w14:val="none"/>
        </w:rPr>
        <w:t xml:space="preserve"> </w:t>
      </w:r>
      <w:r w:rsidRPr="00744505">
        <w:rPr>
          <w:rFonts w:ascii="Times New Roman" w:eastAsia="Times New Roman" w:hAnsi="Times New Roman" w:cs="Times New Roman"/>
          <w:kern w:val="0"/>
          <w:sz w:val="20"/>
          <w:szCs w:val="20"/>
          <w:lang w:eastAsia="lv-LV"/>
          <w14:ligatures w14:val="none"/>
        </w:rPr>
        <w:t>aprūpē, kā arī pēc ārpusģimenes aprūpe</w:t>
      </w:r>
      <w:r w:rsidR="008E1BB5" w:rsidRPr="00744505">
        <w:rPr>
          <w:rFonts w:ascii="Times New Roman" w:eastAsia="Times New Roman" w:hAnsi="Times New Roman" w:cs="Times New Roman"/>
          <w:kern w:val="0"/>
          <w:sz w:val="20"/>
          <w:szCs w:val="20"/>
          <w:lang w:eastAsia="lv-LV"/>
          <w14:ligatures w14:val="none"/>
        </w:rPr>
        <w:t>s</w:t>
      </w:r>
    </w:p>
    <w:p w14:paraId="219FEB4D" w14:textId="759BCCAB" w:rsidR="008E1BB5" w:rsidRPr="00744505" w:rsidRDefault="00C34611" w:rsidP="008E1BB5">
      <w:pPr>
        <w:shd w:val="clear" w:color="auto" w:fill="FFFFFF"/>
        <w:spacing w:after="0" w:line="240" w:lineRule="auto"/>
        <w:ind w:right="-567"/>
        <w:jc w:val="right"/>
        <w:rPr>
          <w:rFonts w:ascii="Times New Roman" w:eastAsia="Times New Roman" w:hAnsi="Times New Roman" w:cs="Times New Roman"/>
          <w:kern w:val="0"/>
          <w:sz w:val="20"/>
          <w:szCs w:val="20"/>
          <w:lang w:eastAsia="lv-LV"/>
          <w14:ligatures w14:val="none"/>
        </w:rPr>
      </w:pPr>
      <w:r w:rsidRPr="00744505">
        <w:rPr>
          <w:rFonts w:ascii="Times New Roman" w:eastAsia="Times New Roman" w:hAnsi="Times New Roman" w:cs="Times New Roman"/>
          <w:kern w:val="0"/>
          <w:sz w:val="20"/>
          <w:szCs w:val="20"/>
          <w:lang w:eastAsia="lv-LV"/>
          <w14:ligatures w14:val="none"/>
        </w:rPr>
        <w:t xml:space="preserve"> beigšanās"</w:t>
      </w:r>
      <w:r w:rsidR="008E1BB5" w:rsidRPr="00744505">
        <w:rPr>
          <w:rFonts w:ascii="Times New Roman" w:eastAsia="Times New Roman" w:hAnsi="Times New Roman" w:cs="Times New Roman"/>
          <w:kern w:val="0"/>
          <w:sz w:val="20"/>
          <w:szCs w:val="20"/>
          <w:lang w:eastAsia="lv-LV"/>
          <w14:ligatures w14:val="none"/>
        </w:rPr>
        <w:t xml:space="preserve"> </w:t>
      </w:r>
      <w:r w:rsidRPr="00744505">
        <w:rPr>
          <w:rFonts w:ascii="Times New Roman" w:eastAsia="Times New Roman" w:hAnsi="Times New Roman" w:cs="Times New Roman"/>
          <w:kern w:val="0"/>
          <w:sz w:val="20"/>
          <w:szCs w:val="20"/>
          <w:lang w:eastAsia="lv-LV"/>
          <w14:ligatures w14:val="none"/>
        </w:rPr>
        <w:t xml:space="preserve">6., 22., </w:t>
      </w:r>
      <w:r w:rsidR="00D25AE1">
        <w:rPr>
          <w:rFonts w:ascii="Times New Roman" w:eastAsia="Times New Roman" w:hAnsi="Times New Roman" w:cs="Times New Roman"/>
          <w:kern w:val="0"/>
          <w:sz w:val="20"/>
          <w:szCs w:val="20"/>
          <w:lang w:eastAsia="lv-LV"/>
          <w14:ligatures w14:val="none"/>
        </w:rPr>
        <w:t>24.</w:t>
      </w:r>
      <w:r w:rsidR="00D25AE1" w:rsidRPr="00D25AE1">
        <w:rPr>
          <w:rFonts w:ascii="Times New Roman" w:eastAsia="Times New Roman" w:hAnsi="Times New Roman" w:cs="Times New Roman"/>
          <w:kern w:val="0"/>
          <w:sz w:val="20"/>
          <w:szCs w:val="20"/>
          <w:vertAlign w:val="superscript"/>
          <w:lang w:eastAsia="lv-LV"/>
          <w14:ligatures w14:val="none"/>
        </w:rPr>
        <w:t>8</w:t>
      </w:r>
      <w:r w:rsidR="00D25AE1">
        <w:rPr>
          <w:rFonts w:ascii="Times New Roman" w:eastAsia="Times New Roman" w:hAnsi="Times New Roman" w:cs="Times New Roman"/>
          <w:kern w:val="0"/>
          <w:sz w:val="20"/>
          <w:szCs w:val="20"/>
          <w:lang w:eastAsia="lv-LV"/>
          <w14:ligatures w14:val="none"/>
        </w:rPr>
        <w:t xml:space="preserve">, </w:t>
      </w:r>
      <w:r w:rsidR="008E1BB5" w:rsidRPr="00744505">
        <w:rPr>
          <w:rFonts w:ascii="Times New Roman" w:eastAsia="Times New Roman" w:hAnsi="Times New Roman" w:cs="Times New Roman"/>
          <w:kern w:val="0"/>
          <w:sz w:val="20"/>
          <w:szCs w:val="20"/>
          <w:lang w:eastAsia="lv-LV"/>
          <w14:ligatures w14:val="none"/>
        </w:rPr>
        <w:t>24.</w:t>
      </w:r>
      <w:r w:rsidR="008E1BB5" w:rsidRPr="00744505">
        <w:rPr>
          <w:rFonts w:ascii="Times New Roman" w:eastAsia="Times New Roman" w:hAnsi="Times New Roman" w:cs="Times New Roman"/>
          <w:kern w:val="0"/>
          <w:sz w:val="20"/>
          <w:szCs w:val="20"/>
          <w:vertAlign w:val="superscript"/>
          <w:lang w:eastAsia="lv-LV"/>
          <w14:ligatures w14:val="none"/>
        </w:rPr>
        <w:t>9</w:t>
      </w:r>
      <w:r w:rsidR="008E1BB5" w:rsidRPr="00744505">
        <w:rPr>
          <w:rFonts w:ascii="Times New Roman" w:eastAsia="Times New Roman" w:hAnsi="Times New Roman" w:cs="Times New Roman"/>
          <w:kern w:val="0"/>
          <w:sz w:val="20"/>
          <w:szCs w:val="20"/>
          <w:lang w:eastAsia="lv-LV"/>
          <w14:ligatures w14:val="none"/>
        </w:rPr>
        <w:t>, 24.</w:t>
      </w:r>
      <w:r w:rsidR="008E1BB5" w:rsidRPr="00744505">
        <w:rPr>
          <w:rFonts w:ascii="Times New Roman" w:eastAsia="Times New Roman" w:hAnsi="Times New Roman" w:cs="Times New Roman"/>
          <w:kern w:val="0"/>
          <w:sz w:val="20"/>
          <w:szCs w:val="20"/>
          <w:vertAlign w:val="superscript"/>
          <w:lang w:eastAsia="lv-LV"/>
          <w14:ligatures w14:val="none"/>
        </w:rPr>
        <w:t>11</w:t>
      </w:r>
      <w:r w:rsidR="008E1BB5" w:rsidRPr="00744505">
        <w:rPr>
          <w:rFonts w:ascii="Times New Roman" w:eastAsia="Times New Roman" w:hAnsi="Times New Roman" w:cs="Times New Roman"/>
          <w:kern w:val="0"/>
          <w:sz w:val="20"/>
          <w:szCs w:val="20"/>
          <w:lang w:eastAsia="lv-LV"/>
          <w14:ligatures w14:val="none"/>
        </w:rPr>
        <w:t>, 24.</w:t>
      </w:r>
      <w:r w:rsidR="008E1BB5" w:rsidRPr="00744505">
        <w:rPr>
          <w:rFonts w:ascii="Times New Roman" w:eastAsia="Times New Roman" w:hAnsi="Times New Roman" w:cs="Times New Roman"/>
          <w:kern w:val="0"/>
          <w:sz w:val="20"/>
          <w:szCs w:val="20"/>
          <w:vertAlign w:val="superscript"/>
          <w:lang w:eastAsia="lv-LV"/>
          <w14:ligatures w14:val="none"/>
        </w:rPr>
        <w:t>13</w:t>
      </w:r>
      <w:r w:rsidR="008E1BB5" w:rsidRPr="00744505">
        <w:rPr>
          <w:rFonts w:ascii="Times New Roman" w:eastAsia="Times New Roman" w:hAnsi="Times New Roman" w:cs="Times New Roman"/>
          <w:kern w:val="0"/>
          <w:sz w:val="20"/>
          <w:szCs w:val="20"/>
          <w:lang w:eastAsia="lv-LV"/>
          <w14:ligatures w14:val="none"/>
        </w:rPr>
        <w:t xml:space="preserve">  </w:t>
      </w:r>
      <w:r w:rsidRPr="00744505">
        <w:rPr>
          <w:rFonts w:ascii="Times New Roman" w:eastAsia="Times New Roman" w:hAnsi="Times New Roman" w:cs="Times New Roman"/>
          <w:kern w:val="0"/>
          <w:sz w:val="20"/>
          <w:szCs w:val="20"/>
          <w:lang w:eastAsia="lv-LV"/>
          <w14:ligatures w14:val="none"/>
        </w:rPr>
        <w:t xml:space="preserve">un </w:t>
      </w:r>
      <w:r w:rsidR="008E1BB5" w:rsidRPr="00744505">
        <w:rPr>
          <w:rFonts w:ascii="Times New Roman" w:eastAsia="Times New Roman" w:hAnsi="Times New Roman" w:cs="Times New Roman"/>
          <w:kern w:val="0"/>
          <w:sz w:val="20"/>
          <w:szCs w:val="20"/>
          <w:lang w:eastAsia="lv-LV"/>
          <w14:ligatures w14:val="none"/>
        </w:rPr>
        <w:t>24.</w:t>
      </w:r>
      <w:r w:rsidR="008E1BB5" w:rsidRPr="00744505">
        <w:rPr>
          <w:rFonts w:ascii="Times New Roman" w:eastAsia="Times New Roman" w:hAnsi="Times New Roman" w:cs="Times New Roman"/>
          <w:kern w:val="0"/>
          <w:sz w:val="20"/>
          <w:szCs w:val="20"/>
          <w:vertAlign w:val="superscript"/>
          <w:lang w:eastAsia="lv-LV"/>
          <w14:ligatures w14:val="none"/>
        </w:rPr>
        <w:t>14</w:t>
      </w:r>
      <w:r w:rsidRPr="00744505">
        <w:rPr>
          <w:rFonts w:ascii="Times New Roman" w:eastAsia="Times New Roman" w:hAnsi="Times New Roman" w:cs="Times New Roman"/>
          <w:kern w:val="0"/>
          <w:sz w:val="20"/>
          <w:szCs w:val="20"/>
          <w:lang w:eastAsia="lv-LV"/>
          <w14:ligatures w14:val="none"/>
        </w:rPr>
        <w:t>punktu,</w:t>
      </w:r>
    </w:p>
    <w:p w14:paraId="04003AA8" w14:textId="77942CAA" w:rsidR="00C34611" w:rsidRPr="00744505" w:rsidRDefault="00C34611" w:rsidP="008E1BB5">
      <w:pPr>
        <w:shd w:val="clear" w:color="auto" w:fill="FFFFFF"/>
        <w:spacing w:after="0" w:line="240" w:lineRule="auto"/>
        <w:ind w:right="-567"/>
        <w:jc w:val="right"/>
        <w:rPr>
          <w:rFonts w:ascii="Times New Roman" w:hAnsi="Times New Roman" w:cs="Times New Roman"/>
          <w:sz w:val="20"/>
          <w:szCs w:val="20"/>
        </w:rPr>
      </w:pPr>
      <w:r w:rsidRPr="00744505">
        <w:rPr>
          <w:rFonts w:ascii="Times New Roman" w:eastAsia="Times New Roman" w:hAnsi="Times New Roman" w:cs="Times New Roman"/>
          <w:kern w:val="0"/>
          <w:sz w:val="20"/>
          <w:szCs w:val="20"/>
          <w:lang w:eastAsia="lv-LV"/>
          <w14:ligatures w14:val="none"/>
        </w:rPr>
        <w:t xml:space="preserve"> Ministru kabineta</w:t>
      </w:r>
      <w:r w:rsidR="008E1BB5" w:rsidRPr="00744505">
        <w:rPr>
          <w:rFonts w:ascii="Times New Roman" w:eastAsia="Times New Roman" w:hAnsi="Times New Roman" w:cs="Times New Roman"/>
          <w:kern w:val="0"/>
          <w:sz w:val="20"/>
          <w:szCs w:val="20"/>
          <w:lang w:eastAsia="lv-LV"/>
          <w14:ligatures w14:val="none"/>
        </w:rPr>
        <w:t xml:space="preserve"> </w:t>
      </w:r>
      <w:r w:rsidRPr="00744505">
        <w:rPr>
          <w:rFonts w:ascii="Times New Roman" w:eastAsia="Times New Roman" w:hAnsi="Times New Roman" w:cs="Times New Roman"/>
          <w:kern w:val="0"/>
          <w:sz w:val="20"/>
          <w:szCs w:val="20"/>
          <w:lang w:eastAsia="lv-LV"/>
          <w14:ligatures w14:val="none"/>
        </w:rPr>
        <w:t>2018.gada 26.jūnija noteikumu Nr. 354</w:t>
      </w:r>
      <w:r w:rsidRPr="00744505">
        <w:rPr>
          <w:rFonts w:ascii="Times New Roman" w:eastAsia="Times New Roman" w:hAnsi="Times New Roman" w:cs="Times New Roman"/>
          <w:kern w:val="0"/>
          <w:sz w:val="20"/>
          <w:szCs w:val="20"/>
          <w:lang w:eastAsia="lv-LV"/>
          <w14:ligatures w14:val="none"/>
        </w:rPr>
        <w:br/>
        <w:t>"</w:t>
      </w:r>
      <w:hyperlink r:id="rId7" w:tgtFrame="_blank" w:history="1">
        <w:r w:rsidRPr="00744505">
          <w:rPr>
            <w:rFonts w:ascii="Times New Roman" w:eastAsia="Times New Roman" w:hAnsi="Times New Roman" w:cs="Times New Roman"/>
            <w:kern w:val="0"/>
            <w:sz w:val="20"/>
            <w:szCs w:val="20"/>
            <w:lang w:eastAsia="lv-LV"/>
            <w14:ligatures w14:val="none"/>
          </w:rPr>
          <w:t>Audžuģimenes noteikumi</w:t>
        </w:r>
      </w:hyperlink>
      <w:r w:rsidRPr="00744505">
        <w:rPr>
          <w:rFonts w:ascii="Times New Roman" w:eastAsia="Times New Roman" w:hAnsi="Times New Roman" w:cs="Times New Roman"/>
          <w:kern w:val="0"/>
          <w:sz w:val="20"/>
          <w:szCs w:val="20"/>
          <w:lang w:eastAsia="lv-LV"/>
          <w14:ligatures w14:val="none"/>
        </w:rPr>
        <w:t>" </w:t>
      </w:r>
      <w:hyperlink r:id="rId8" w:anchor="p78" w:tgtFrame="_blank" w:history="1">
        <w:r w:rsidRPr="00744505">
          <w:rPr>
            <w:rFonts w:ascii="Times New Roman" w:eastAsia="Times New Roman" w:hAnsi="Times New Roman" w:cs="Times New Roman"/>
            <w:kern w:val="0"/>
            <w:sz w:val="20"/>
            <w:szCs w:val="20"/>
            <w:lang w:eastAsia="lv-LV"/>
            <w14:ligatures w14:val="none"/>
          </w:rPr>
          <w:t>78. punktu</w:t>
        </w:r>
      </w:hyperlink>
    </w:p>
    <w:p w14:paraId="60BE9A95" w14:textId="5451CDDD" w:rsidR="008E1BB5" w:rsidRPr="00744505" w:rsidRDefault="008E1BB5" w:rsidP="008E1BB5">
      <w:pPr>
        <w:shd w:val="clear" w:color="auto" w:fill="FFFFFF"/>
        <w:spacing w:after="0" w:line="240" w:lineRule="auto"/>
        <w:ind w:right="-567"/>
        <w:jc w:val="right"/>
        <w:rPr>
          <w:rFonts w:ascii="Times New Roman" w:hAnsi="Times New Roman" w:cs="Times New Roman"/>
          <w:i/>
          <w:iCs/>
          <w:sz w:val="20"/>
          <w:szCs w:val="20"/>
          <w:shd w:val="clear" w:color="auto" w:fill="FFFFFF"/>
        </w:rPr>
      </w:pPr>
    </w:p>
    <w:p w14:paraId="5302090F" w14:textId="77777777" w:rsidR="00C51E50" w:rsidRPr="00744505" w:rsidRDefault="00C51E50" w:rsidP="008E1BB5">
      <w:pPr>
        <w:shd w:val="clear" w:color="auto" w:fill="FFFFFF"/>
        <w:spacing w:after="0" w:line="240" w:lineRule="auto"/>
        <w:ind w:right="-567"/>
        <w:jc w:val="right"/>
        <w:rPr>
          <w:rFonts w:ascii="Times New Roman" w:eastAsia="Times New Roman" w:hAnsi="Times New Roman" w:cs="Times New Roman"/>
          <w:i/>
          <w:iCs/>
          <w:kern w:val="0"/>
          <w:sz w:val="20"/>
          <w:szCs w:val="20"/>
          <w:lang w:eastAsia="lv-LV"/>
          <w14:ligatures w14:val="none"/>
        </w:rPr>
      </w:pPr>
    </w:p>
    <w:p w14:paraId="17D6DF41" w14:textId="77777777" w:rsidR="00C34611" w:rsidRPr="00744505" w:rsidRDefault="00C34611" w:rsidP="008E1BB5">
      <w:pPr>
        <w:shd w:val="clear" w:color="auto" w:fill="FFFFFF"/>
        <w:spacing w:after="0" w:line="240" w:lineRule="auto"/>
        <w:ind w:right="-567"/>
        <w:jc w:val="center"/>
        <w:rPr>
          <w:rFonts w:ascii="Times New Roman" w:eastAsia="Times New Roman" w:hAnsi="Times New Roman" w:cs="Times New Roman"/>
          <w:b/>
          <w:bCs/>
          <w:kern w:val="0"/>
          <w:sz w:val="24"/>
          <w:szCs w:val="24"/>
          <w:lang w:eastAsia="lv-LV"/>
          <w14:ligatures w14:val="none"/>
        </w:rPr>
      </w:pPr>
      <w:bookmarkStart w:id="0" w:name="n1"/>
      <w:bookmarkStart w:id="1" w:name="n-1279422"/>
      <w:bookmarkEnd w:id="0"/>
      <w:bookmarkEnd w:id="1"/>
      <w:r w:rsidRPr="00744505">
        <w:rPr>
          <w:rFonts w:ascii="Times New Roman" w:eastAsia="Times New Roman" w:hAnsi="Times New Roman" w:cs="Times New Roman"/>
          <w:b/>
          <w:bCs/>
          <w:kern w:val="0"/>
          <w:sz w:val="24"/>
          <w:szCs w:val="24"/>
          <w:lang w:eastAsia="lv-LV"/>
          <w14:ligatures w14:val="none"/>
        </w:rPr>
        <w:t>1. VISPĀRĪGIE JAUTĀJUMI</w:t>
      </w:r>
    </w:p>
    <w:p w14:paraId="2379CE61" w14:textId="2C005F33" w:rsidR="00BE4E48" w:rsidRPr="00744505" w:rsidRDefault="00C34611" w:rsidP="008E1BB5">
      <w:pPr>
        <w:shd w:val="clear" w:color="auto" w:fill="FFFFFF"/>
        <w:spacing w:after="0" w:line="293" w:lineRule="atLeast"/>
        <w:ind w:right="-567" w:firstLine="300"/>
        <w:jc w:val="both"/>
        <w:rPr>
          <w:rFonts w:ascii="Times New Roman" w:eastAsia="Times New Roman" w:hAnsi="Times New Roman" w:cs="Times New Roman"/>
          <w:i/>
          <w:iCs/>
          <w:kern w:val="0"/>
          <w:sz w:val="24"/>
          <w:szCs w:val="24"/>
          <w:lang w:eastAsia="lv-LV"/>
          <w14:ligatures w14:val="none"/>
        </w:rPr>
      </w:pPr>
      <w:bookmarkStart w:id="2" w:name="p1"/>
      <w:bookmarkStart w:id="3" w:name="p-1279423"/>
      <w:bookmarkEnd w:id="2"/>
      <w:bookmarkEnd w:id="3"/>
      <w:r w:rsidRPr="00744505">
        <w:rPr>
          <w:rFonts w:ascii="Times New Roman" w:eastAsia="Times New Roman" w:hAnsi="Times New Roman" w:cs="Times New Roman"/>
          <w:kern w:val="0"/>
          <w:sz w:val="24"/>
          <w:szCs w:val="24"/>
          <w:lang w:eastAsia="lv-LV"/>
          <w14:ligatures w14:val="none"/>
        </w:rPr>
        <w:t>1. Saistošie noteikumi (turpmāk – noteikumi) nosaka Augšdaugavas novada pašvaldības materiālās palīdzības (turpmāk – pabalsti) veidus bārenim un bez vecāku gādības palikušam bērnam, kurš ir ārpusģimenes aprūpē, kā arī bārenim un bez vecāku gādības palikušam bērnam pēc ārpusģimenes aprūpes beigšanās pēc pilngadības sasniegšanas (turpmāk – bērns), apmērus, piešķiršanas un izmaksāšanas kārtību</w:t>
      </w:r>
      <w:r w:rsidR="00001130" w:rsidRPr="00744505">
        <w:rPr>
          <w:rFonts w:ascii="Times New Roman" w:eastAsia="Times New Roman" w:hAnsi="Times New Roman" w:cs="Times New Roman"/>
          <w:kern w:val="0"/>
          <w:sz w:val="24"/>
          <w:szCs w:val="24"/>
          <w:lang w:eastAsia="lv-LV"/>
          <w14:ligatures w14:val="none"/>
        </w:rPr>
        <w:t xml:space="preserve">. </w:t>
      </w:r>
      <w:bookmarkStart w:id="4" w:name="p2"/>
      <w:bookmarkStart w:id="5" w:name="p-1279424"/>
      <w:bookmarkEnd w:id="4"/>
      <w:bookmarkEnd w:id="5"/>
    </w:p>
    <w:p w14:paraId="02F0A10C" w14:textId="744E7A35" w:rsidR="00C34611" w:rsidRPr="00744505" w:rsidRDefault="00C3461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2. Ar materiālo palīdzību saistīto jautājumu risināšanu un lēmumu pieņemšanu veic Augšdaugavas novada Sociālais dienests (turpmāk – Sociālais dienests).</w:t>
      </w:r>
    </w:p>
    <w:p w14:paraId="645F0407" w14:textId="5297AF0D"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6" w:name="p3"/>
      <w:bookmarkStart w:id="7" w:name="p-1279425"/>
      <w:bookmarkEnd w:id="6"/>
      <w:bookmarkEnd w:id="7"/>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 Pabalstu veidi:</w:t>
      </w:r>
    </w:p>
    <w:p w14:paraId="2C2A6301" w14:textId="06F3AD0E"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.1. pabalsti audžuģimenei:</w:t>
      </w:r>
    </w:p>
    <w:p w14:paraId="7124DB67" w14:textId="58CA0039"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1.1. ikmēneša pabalsts audžuģimenē ievietotā bērna uzturam,</w:t>
      </w:r>
    </w:p>
    <w:p w14:paraId="2E01E78B" w14:textId="767EAA5B"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.1.2. pabalsts bērna apģērba un mīkstā inventāra iegādei;</w:t>
      </w:r>
    </w:p>
    <w:p w14:paraId="1A1C9358" w14:textId="4BCBC300"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.2. pabalst</w:t>
      </w:r>
      <w:r w:rsidR="00001130" w:rsidRPr="00744505">
        <w:rPr>
          <w:rFonts w:ascii="Times New Roman" w:eastAsia="Times New Roman" w:hAnsi="Times New Roman" w:cs="Times New Roman"/>
          <w:kern w:val="0"/>
          <w:sz w:val="24"/>
          <w:szCs w:val="24"/>
          <w:lang w:eastAsia="lv-LV"/>
          <w14:ligatures w14:val="none"/>
        </w:rPr>
        <w:t>s</w:t>
      </w:r>
      <w:r w:rsidR="00C34611" w:rsidRPr="00744505">
        <w:rPr>
          <w:rFonts w:ascii="Times New Roman" w:eastAsia="Times New Roman" w:hAnsi="Times New Roman" w:cs="Times New Roman"/>
          <w:kern w:val="0"/>
          <w:sz w:val="24"/>
          <w:szCs w:val="24"/>
          <w:lang w:eastAsia="lv-LV"/>
          <w14:ligatures w14:val="none"/>
        </w:rPr>
        <w:t xml:space="preserve"> pilngadību sasniegušajam bārenim un bez vecāku gādības palikušajam bērnam patstāvīgas dzīves uzsākšanai:</w:t>
      </w:r>
    </w:p>
    <w:p w14:paraId="554D5442" w14:textId="44D0477C"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.2.1. vienreizējs pabalsts patstāvīgās dzīves uzsākšanai,</w:t>
      </w:r>
    </w:p>
    <w:p w14:paraId="12A65826" w14:textId="6708724E"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.2.2. vienreizējs pabalsts sadzīves priekšmetu un mīkstā inventāra iegādei,</w:t>
      </w:r>
    </w:p>
    <w:p w14:paraId="12905A10" w14:textId="495BDBF7"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.2.3. pabalsts ikmēneša izdevumiem;</w:t>
      </w:r>
    </w:p>
    <w:p w14:paraId="46DBCA64" w14:textId="31E76E32" w:rsidR="00C34611" w:rsidRPr="00744505"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.3. mājokļa pabalsts bez vecāku gādības palikušam bērnam pēc pilngadības sasniegšanas (turpmāk – Mājokļa pabalsts);</w:t>
      </w:r>
    </w:p>
    <w:p w14:paraId="78F0291A" w14:textId="00EFC1D1" w:rsidR="00C34611" w:rsidRPr="00744505" w:rsidRDefault="00D25AE1" w:rsidP="00B70A3A">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.4. pabalsts izglītības procesa nodrošināšanai</w:t>
      </w:r>
      <w:r w:rsidR="00B70A3A">
        <w:rPr>
          <w:rFonts w:ascii="Times New Roman" w:eastAsia="Times New Roman" w:hAnsi="Times New Roman" w:cs="Times New Roman"/>
          <w:kern w:val="0"/>
          <w:sz w:val="24"/>
          <w:szCs w:val="24"/>
          <w:lang w:eastAsia="lv-LV"/>
          <w14:ligatures w14:val="none"/>
        </w:rPr>
        <w:t>.</w:t>
      </w:r>
    </w:p>
    <w:p w14:paraId="3065D54A" w14:textId="1632D714" w:rsidR="00C34611" w:rsidRDefault="00D25AE1"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8" w:name="p4"/>
      <w:bookmarkStart w:id="9" w:name="p-1279426"/>
      <w:bookmarkEnd w:id="8"/>
      <w:bookmarkEnd w:id="9"/>
      <w:r>
        <w:rPr>
          <w:rFonts w:ascii="Times New Roman" w:eastAsia="Times New Roman" w:hAnsi="Times New Roman" w:cs="Times New Roman"/>
          <w:kern w:val="0"/>
          <w:sz w:val="24"/>
          <w:szCs w:val="24"/>
          <w:lang w:eastAsia="lv-LV"/>
          <w14:ligatures w14:val="none"/>
        </w:rPr>
        <w:t>4</w:t>
      </w:r>
      <w:r w:rsidR="00C34611" w:rsidRPr="00744505">
        <w:rPr>
          <w:rFonts w:ascii="Times New Roman" w:eastAsia="Times New Roman" w:hAnsi="Times New Roman" w:cs="Times New Roman"/>
          <w:kern w:val="0"/>
          <w:sz w:val="24"/>
          <w:szCs w:val="24"/>
          <w:lang w:eastAsia="lv-LV"/>
          <w14:ligatures w14:val="none"/>
        </w:rPr>
        <w:t xml:space="preserve">. Lai saņemtu noteikumu </w:t>
      </w:r>
      <w:r>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.punktā minētos pabalstus, iesniedzējs, uzrādot personu apliecinošus dokumentu, Sociālajā dienestā iesniedz iesniegumu un citus lēmuma pieņemšanai nepieciešamos dokumentus un izziņas.</w:t>
      </w:r>
    </w:p>
    <w:p w14:paraId="0D5B186C" w14:textId="6208DF1F" w:rsidR="00D25AE1" w:rsidRPr="00DD5D9B" w:rsidRDefault="00C2005A" w:rsidP="00D25AE1">
      <w:pPr>
        <w:shd w:val="clear" w:color="auto" w:fill="FFFFFF"/>
        <w:spacing w:after="0" w:line="293" w:lineRule="atLeast"/>
        <w:ind w:right="-567" w:firstLine="300"/>
        <w:jc w:val="both"/>
        <w:rPr>
          <w:rFonts w:ascii="Times New Roman" w:hAnsi="Times New Roman" w:cs="Times New Roman"/>
          <w:sz w:val="24"/>
          <w:szCs w:val="24"/>
          <w:shd w:val="clear" w:color="auto" w:fill="FFFFFF"/>
        </w:rPr>
      </w:pPr>
      <w:r>
        <w:rPr>
          <w:rFonts w:ascii="Times New Roman" w:eastAsia="Times New Roman" w:hAnsi="Times New Roman" w:cs="Times New Roman"/>
          <w:kern w:val="0"/>
          <w:sz w:val="24"/>
          <w:szCs w:val="24"/>
          <w:lang w:eastAsia="lv-LV"/>
          <w14:ligatures w14:val="none"/>
        </w:rPr>
        <w:t>5</w:t>
      </w:r>
      <w:r w:rsidR="00D25AE1">
        <w:rPr>
          <w:rFonts w:ascii="Times New Roman" w:eastAsia="Times New Roman" w:hAnsi="Times New Roman" w:cs="Times New Roman"/>
          <w:kern w:val="0"/>
          <w:sz w:val="24"/>
          <w:szCs w:val="24"/>
          <w:lang w:eastAsia="lv-LV"/>
          <w14:ligatures w14:val="none"/>
        </w:rPr>
        <w:t>. Šo noteikumu 3.1.</w:t>
      </w:r>
      <w:r w:rsidR="00B70A3A">
        <w:rPr>
          <w:rFonts w:ascii="Times New Roman" w:eastAsia="Times New Roman" w:hAnsi="Times New Roman" w:cs="Times New Roman"/>
          <w:kern w:val="0"/>
          <w:sz w:val="24"/>
          <w:szCs w:val="24"/>
          <w:lang w:eastAsia="lv-LV"/>
          <w14:ligatures w14:val="none"/>
        </w:rPr>
        <w:t xml:space="preserve">, 3.2.2., 3.2.3., 3.3., </w:t>
      </w:r>
      <w:r w:rsidR="00D25AE1">
        <w:rPr>
          <w:rFonts w:ascii="Times New Roman" w:eastAsia="Times New Roman" w:hAnsi="Times New Roman" w:cs="Times New Roman"/>
          <w:kern w:val="0"/>
          <w:sz w:val="24"/>
          <w:szCs w:val="24"/>
          <w:lang w:eastAsia="lv-LV"/>
          <w14:ligatures w14:val="none"/>
        </w:rPr>
        <w:t xml:space="preserve">3.4.punktos </w:t>
      </w:r>
      <w:r w:rsidR="00D25AE1" w:rsidRPr="00DD5D9B">
        <w:rPr>
          <w:rFonts w:ascii="Times New Roman" w:eastAsia="Times New Roman" w:hAnsi="Times New Roman" w:cs="Times New Roman"/>
          <w:kern w:val="0"/>
          <w:sz w:val="24"/>
          <w:szCs w:val="24"/>
          <w:lang w:eastAsia="lv-LV"/>
          <w14:ligatures w14:val="none"/>
        </w:rPr>
        <w:t xml:space="preserve">minētos </w:t>
      </w:r>
      <w:r w:rsidR="00D25AE1" w:rsidRPr="00DD5D9B">
        <w:rPr>
          <w:rFonts w:ascii="Times New Roman" w:hAnsi="Times New Roman" w:cs="Times New Roman"/>
          <w:sz w:val="24"/>
          <w:szCs w:val="24"/>
          <w:shd w:val="clear" w:color="auto" w:fill="FFFFFF"/>
        </w:rPr>
        <w:t xml:space="preserve">pabalstus ir tiesīgs saņemt bērns, </w:t>
      </w:r>
      <w:bookmarkStart w:id="10" w:name="_Hlk189558198"/>
      <w:r w:rsidR="00D25AE1" w:rsidRPr="00DD5D9B">
        <w:rPr>
          <w:rFonts w:ascii="Times New Roman" w:hAnsi="Times New Roman" w:cs="Times New Roman"/>
          <w:sz w:val="24"/>
          <w:szCs w:val="24"/>
          <w:shd w:val="clear" w:color="auto" w:fill="FFFFFF"/>
        </w:rPr>
        <w:t>par kura ārpusģimenes aprūpi lēmumu pieņēmusi Augšdaugavas novada pašvaldības iestāde "Augšdaugavas novada bāriņtiesa"</w:t>
      </w:r>
      <w:bookmarkEnd w:id="10"/>
      <w:r w:rsidR="00D25AE1" w:rsidRPr="00DD5D9B">
        <w:rPr>
          <w:rFonts w:ascii="Times New Roman" w:hAnsi="Times New Roman" w:cs="Times New Roman"/>
          <w:sz w:val="24"/>
          <w:szCs w:val="24"/>
          <w:shd w:val="clear" w:color="auto" w:fill="FFFFFF"/>
        </w:rPr>
        <w:t>.</w:t>
      </w:r>
    </w:p>
    <w:p w14:paraId="120D1514" w14:textId="77777777" w:rsidR="00B70A3A" w:rsidRPr="00DD5D9B" w:rsidRDefault="00B70A3A" w:rsidP="00D25AE1">
      <w:pPr>
        <w:shd w:val="clear" w:color="auto" w:fill="FFFFFF"/>
        <w:spacing w:after="0" w:line="293" w:lineRule="atLeast"/>
        <w:ind w:right="-567" w:firstLine="300"/>
        <w:jc w:val="both"/>
        <w:rPr>
          <w:rFonts w:ascii="Times New Roman" w:hAnsi="Times New Roman" w:cs="Times New Roman"/>
          <w:sz w:val="24"/>
          <w:szCs w:val="24"/>
          <w:shd w:val="clear" w:color="auto" w:fill="FFFFFF"/>
        </w:rPr>
      </w:pPr>
      <w:r w:rsidRPr="00DD5D9B">
        <w:rPr>
          <w:rFonts w:ascii="Times New Roman" w:hAnsi="Times New Roman" w:cs="Times New Roman"/>
          <w:sz w:val="24"/>
          <w:szCs w:val="24"/>
          <w:shd w:val="clear" w:color="auto" w:fill="FFFFFF"/>
        </w:rPr>
        <w:t xml:space="preserve">6. </w:t>
      </w:r>
      <w:r w:rsidRPr="00DD5D9B">
        <w:rPr>
          <w:rFonts w:ascii="Times New Roman" w:eastAsia="Times New Roman" w:hAnsi="Times New Roman" w:cs="Times New Roman"/>
          <w:kern w:val="0"/>
          <w:sz w:val="24"/>
          <w:szCs w:val="24"/>
          <w:lang w:eastAsia="lv-LV"/>
          <w14:ligatures w14:val="none"/>
        </w:rPr>
        <w:t xml:space="preserve">Šo noteikumu 3.2.1.punktā minēto </w:t>
      </w:r>
      <w:r w:rsidRPr="00DD5D9B">
        <w:rPr>
          <w:rFonts w:ascii="Times New Roman" w:hAnsi="Times New Roman" w:cs="Times New Roman"/>
          <w:sz w:val="24"/>
          <w:szCs w:val="24"/>
          <w:shd w:val="clear" w:color="auto" w:fill="FFFFFF"/>
        </w:rPr>
        <w:t>pabalstu ir tiesīgs saņemt:</w:t>
      </w:r>
    </w:p>
    <w:p w14:paraId="01937B37" w14:textId="2C88C254" w:rsidR="00B70A3A" w:rsidRPr="00DD5D9B" w:rsidRDefault="00B70A3A" w:rsidP="00D25AE1">
      <w:pPr>
        <w:shd w:val="clear" w:color="auto" w:fill="FFFFFF"/>
        <w:spacing w:after="0" w:line="293" w:lineRule="atLeast"/>
        <w:ind w:right="-567" w:firstLine="300"/>
        <w:jc w:val="both"/>
        <w:rPr>
          <w:rFonts w:ascii="Times New Roman" w:hAnsi="Times New Roman" w:cs="Times New Roman"/>
          <w:sz w:val="24"/>
          <w:szCs w:val="24"/>
          <w:shd w:val="clear" w:color="auto" w:fill="FFFFFF"/>
        </w:rPr>
      </w:pPr>
      <w:r w:rsidRPr="00DD5D9B">
        <w:rPr>
          <w:rFonts w:ascii="Times New Roman" w:hAnsi="Times New Roman" w:cs="Times New Roman"/>
          <w:sz w:val="24"/>
          <w:szCs w:val="24"/>
          <w:shd w:val="clear" w:color="auto" w:fill="FFFFFF"/>
        </w:rPr>
        <w:lastRenderedPageBreak/>
        <w:t>6.1. bērns, par kura ārpusģimenes aprūpi lēmumu pieņēmusi Augšdaugavas novada pašvaldības iestāde "Augšdaugavas novada bāriņtiesa";</w:t>
      </w:r>
    </w:p>
    <w:p w14:paraId="754F3285" w14:textId="29ECA86A" w:rsidR="00B70A3A" w:rsidRPr="00DD5D9B" w:rsidRDefault="00B70A3A" w:rsidP="00D25AE1">
      <w:pPr>
        <w:shd w:val="clear" w:color="auto" w:fill="FFFFFF"/>
        <w:spacing w:after="0" w:line="293" w:lineRule="atLeast"/>
        <w:ind w:right="-567" w:firstLine="300"/>
        <w:jc w:val="both"/>
        <w:rPr>
          <w:rFonts w:ascii="Times New Roman" w:hAnsi="Times New Roman" w:cs="Times New Roman"/>
          <w:sz w:val="24"/>
          <w:szCs w:val="24"/>
          <w:shd w:val="clear" w:color="auto" w:fill="FFFFFF"/>
        </w:rPr>
      </w:pPr>
      <w:r w:rsidRPr="00DD5D9B">
        <w:rPr>
          <w:rFonts w:ascii="Times New Roman" w:hAnsi="Times New Roman" w:cs="Times New Roman"/>
          <w:sz w:val="24"/>
          <w:szCs w:val="24"/>
          <w:shd w:val="clear" w:color="auto" w:fill="FFFFFF"/>
        </w:rPr>
        <w:t>6.2. bērns pēc ārpusģimenes aprūpes izbeigšanās Sociālā dienesta struktūrvienībā “Sociāl</w:t>
      </w:r>
      <w:r w:rsidR="00102FF7" w:rsidRPr="00DD5D9B">
        <w:rPr>
          <w:rFonts w:ascii="Times New Roman" w:hAnsi="Times New Roman" w:cs="Times New Roman"/>
          <w:sz w:val="24"/>
          <w:szCs w:val="24"/>
          <w:shd w:val="clear" w:color="auto" w:fill="FFFFFF"/>
        </w:rPr>
        <w:t>ā</w:t>
      </w:r>
      <w:r w:rsidRPr="00DD5D9B">
        <w:rPr>
          <w:rFonts w:ascii="Times New Roman" w:hAnsi="Times New Roman" w:cs="Times New Roman"/>
          <w:sz w:val="24"/>
          <w:szCs w:val="24"/>
          <w:shd w:val="clear" w:color="auto" w:fill="FFFFFF"/>
        </w:rPr>
        <w:t xml:space="preserve"> atbalsta un aprūpes centrs “Avots””.</w:t>
      </w:r>
    </w:p>
    <w:p w14:paraId="4DB441B0" w14:textId="3837FB35" w:rsidR="00C34611" w:rsidRPr="00744505" w:rsidRDefault="00B70A3A"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11" w:name="p5"/>
      <w:bookmarkStart w:id="12" w:name="p-1279427"/>
      <w:bookmarkEnd w:id="11"/>
      <w:bookmarkEnd w:id="12"/>
      <w:r>
        <w:rPr>
          <w:rFonts w:ascii="Times New Roman" w:eastAsia="Times New Roman" w:hAnsi="Times New Roman" w:cs="Times New Roman"/>
          <w:kern w:val="0"/>
          <w:sz w:val="24"/>
          <w:szCs w:val="24"/>
          <w:lang w:eastAsia="lv-LV"/>
          <w14:ligatures w14:val="none"/>
        </w:rPr>
        <w:t>7</w:t>
      </w:r>
      <w:r w:rsidR="00C34611" w:rsidRPr="00744505">
        <w:rPr>
          <w:rFonts w:ascii="Times New Roman" w:eastAsia="Times New Roman" w:hAnsi="Times New Roman" w:cs="Times New Roman"/>
          <w:kern w:val="0"/>
          <w:sz w:val="24"/>
          <w:szCs w:val="24"/>
          <w:lang w:eastAsia="lv-LV"/>
          <w14:ligatures w14:val="none"/>
        </w:rPr>
        <w:t>. Sociālajam dienestam ir tiesības pārbaudīt ziņas par ģimeni (personu) pašvaldības un valsts datu reģistros, vai pieprasot ziņas no valsts un pašvaldību institūcijām, kā arī pieprasīt personai uzrādīt informāciju apliecinošus dokumentus, ja nepieciešamā informācija nav pašvaldības un valsts datu reģistros.</w:t>
      </w:r>
    </w:p>
    <w:p w14:paraId="1748D38F" w14:textId="467EAB52" w:rsidR="00C34611" w:rsidRPr="00744505" w:rsidRDefault="00B70A3A" w:rsidP="008E1BB5">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13" w:name="p6"/>
      <w:bookmarkStart w:id="14" w:name="p-1279428"/>
      <w:bookmarkEnd w:id="13"/>
      <w:bookmarkEnd w:id="14"/>
      <w:r>
        <w:rPr>
          <w:rFonts w:ascii="Times New Roman" w:eastAsia="Times New Roman" w:hAnsi="Times New Roman" w:cs="Times New Roman"/>
          <w:kern w:val="0"/>
          <w:sz w:val="24"/>
          <w:szCs w:val="24"/>
          <w:lang w:eastAsia="lv-LV"/>
          <w14:ligatures w14:val="none"/>
        </w:rPr>
        <w:t>8</w:t>
      </w:r>
      <w:r w:rsidR="00C34611" w:rsidRPr="00744505">
        <w:rPr>
          <w:rFonts w:ascii="Times New Roman" w:eastAsia="Times New Roman" w:hAnsi="Times New Roman" w:cs="Times New Roman"/>
          <w:kern w:val="0"/>
          <w:sz w:val="24"/>
          <w:szCs w:val="24"/>
          <w:lang w:eastAsia="lv-LV"/>
          <w14:ligatures w14:val="none"/>
        </w:rPr>
        <w:t>. Pēc pabalsta piešķiršanas iesniedzēja pienākums ir nekavējoties ziņot par izmaiņām apstākļos, kas varētu būt par pamatu pabalsta izmaksas pārtraukšanai vai tā apmēra grozīšanai.</w:t>
      </w:r>
    </w:p>
    <w:p w14:paraId="5FE8C786" w14:textId="77777777" w:rsidR="00C34611" w:rsidRPr="00744505" w:rsidRDefault="00C34611" w:rsidP="008E1BB5">
      <w:pPr>
        <w:shd w:val="clear" w:color="auto" w:fill="FFFFFF"/>
        <w:spacing w:after="0" w:line="240" w:lineRule="auto"/>
        <w:jc w:val="center"/>
        <w:rPr>
          <w:rFonts w:ascii="Times New Roman" w:eastAsia="Times New Roman" w:hAnsi="Times New Roman" w:cs="Times New Roman"/>
          <w:b/>
          <w:bCs/>
          <w:kern w:val="0"/>
          <w:sz w:val="24"/>
          <w:szCs w:val="24"/>
          <w:lang w:eastAsia="lv-LV"/>
          <w14:ligatures w14:val="none"/>
        </w:rPr>
      </w:pPr>
      <w:bookmarkStart w:id="15" w:name="n2"/>
      <w:bookmarkStart w:id="16" w:name="n-1279429"/>
      <w:bookmarkEnd w:id="15"/>
      <w:bookmarkEnd w:id="16"/>
      <w:r w:rsidRPr="00744505">
        <w:rPr>
          <w:rFonts w:ascii="Times New Roman" w:eastAsia="Times New Roman" w:hAnsi="Times New Roman" w:cs="Times New Roman"/>
          <w:b/>
          <w:bCs/>
          <w:kern w:val="0"/>
          <w:sz w:val="24"/>
          <w:szCs w:val="24"/>
          <w:lang w:eastAsia="lv-LV"/>
          <w14:ligatures w14:val="none"/>
        </w:rPr>
        <w:t>II. PABALSTS AUDŽUĢIMENEI</w:t>
      </w:r>
    </w:p>
    <w:p w14:paraId="003B50D3" w14:textId="201238D6"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17" w:name="p7"/>
      <w:bookmarkStart w:id="18" w:name="p-1279430"/>
      <w:bookmarkEnd w:id="17"/>
      <w:bookmarkEnd w:id="18"/>
      <w:r>
        <w:rPr>
          <w:rFonts w:ascii="Times New Roman" w:eastAsia="Times New Roman" w:hAnsi="Times New Roman" w:cs="Times New Roman"/>
          <w:kern w:val="0"/>
          <w:sz w:val="24"/>
          <w:szCs w:val="24"/>
          <w:lang w:eastAsia="lv-LV"/>
          <w14:ligatures w14:val="none"/>
        </w:rPr>
        <w:t>9</w:t>
      </w:r>
      <w:r w:rsidR="00C34611" w:rsidRPr="00744505">
        <w:rPr>
          <w:rFonts w:ascii="Times New Roman" w:eastAsia="Times New Roman" w:hAnsi="Times New Roman" w:cs="Times New Roman"/>
          <w:kern w:val="0"/>
          <w:sz w:val="24"/>
          <w:szCs w:val="24"/>
          <w:lang w:eastAsia="lv-LV"/>
          <w14:ligatures w14:val="none"/>
        </w:rPr>
        <w:t>. Ikmēneša pabalsts audžuģimenē ievietota bērna uzturam:</w:t>
      </w:r>
    </w:p>
    <w:p w14:paraId="7E986CC4" w14:textId="0C339CE1"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9</w:t>
      </w:r>
      <w:r w:rsidR="00C34611" w:rsidRPr="00744505">
        <w:rPr>
          <w:rFonts w:ascii="Times New Roman" w:eastAsia="Times New Roman" w:hAnsi="Times New Roman" w:cs="Times New Roman"/>
          <w:kern w:val="0"/>
          <w:sz w:val="24"/>
          <w:szCs w:val="24"/>
          <w:lang w:eastAsia="lv-LV"/>
          <w14:ligatures w14:val="none"/>
        </w:rPr>
        <w:t>.1. pabalsta apmērs bērna uzturam ir 215,00 </w:t>
      </w:r>
      <w:r w:rsidR="00C34611" w:rsidRPr="00744505">
        <w:rPr>
          <w:rFonts w:ascii="Times New Roman" w:eastAsia="Times New Roman" w:hAnsi="Times New Roman" w:cs="Times New Roman"/>
          <w:i/>
          <w:iCs/>
          <w:kern w:val="0"/>
          <w:sz w:val="24"/>
          <w:szCs w:val="24"/>
          <w:lang w:eastAsia="lv-LV"/>
          <w14:ligatures w14:val="none"/>
        </w:rPr>
        <w:t>euro</w:t>
      </w:r>
      <w:r w:rsidR="00C34611" w:rsidRPr="00744505">
        <w:rPr>
          <w:rFonts w:ascii="Times New Roman" w:eastAsia="Times New Roman" w:hAnsi="Times New Roman" w:cs="Times New Roman"/>
          <w:kern w:val="0"/>
          <w:sz w:val="24"/>
          <w:szCs w:val="24"/>
          <w:lang w:eastAsia="lv-LV"/>
          <w14:ligatures w14:val="none"/>
        </w:rPr>
        <w:t> par bērnu līdz septiņu gadu vecuma sasniegšanai un 258,00 </w:t>
      </w:r>
      <w:r w:rsidR="00C34611" w:rsidRPr="00744505">
        <w:rPr>
          <w:rFonts w:ascii="Times New Roman" w:eastAsia="Times New Roman" w:hAnsi="Times New Roman" w:cs="Times New Roman"/>
          <w:i/>
          <w:iCs/>
          <w:kern w:val="0"/>
          <w:sz w:val="24"/>
          <w:szCs w:val="24"/>
          <w:lang w:eastAsia="lv-LV"/>
          <w14:ligatures w14:val="none"/>
        </w:rPr>
        <w:t>euro</w:t>
      </w:r>
      <w:r w:rsidR="00C34611" w:rsidRPr="00744505">
        <w:rPr>
          <w:rFonts w:ascii="Times New Roman" w:eastAsia="Times New Roman" w:hAnsi="Times New Roman" w:cs="Times New Roman"/>
          <w:kern w:val="0"/>
          <w:sz w:val="24"/>
          <w:szCs w:val="24"/>
          <w:lang w:eastAsia="lv-LV"/>
          <w14:ligatures w14:val="none"/>
        </w:rPr>
        <w:t> par bērnu vecumā no septiņiem gadiem līdz 18 gadu vecuma sasniegšanai;</w:t>
      </w:r>
    </w:p>
    <w:p w14:paraId="38918B4C" w14:textId="6F6902F7"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9</w:t>
      </w:r>
      <w:r w:rsidR="00C34611" w:rsidRPr="00744505">
        <w:rPr>
          <w:rFonts w:ascii="Times New Roman" w:eastAsia="Times New Roman" w:hAnsi="Times New Roman" w:cs="Times New Roman"/>
          <w:kern w:val="0"/>
          <w:sz w:val="24"/>
          <w:szCs w:val="24"/>
          <w:lang w:eastAsia="lv-LV"/>
          <w14:ligatures w14:val="none"/>
        </w:rPr>
        <w:t>.2. pabalstu piešķir pamatojoties uz noslēgto līgumu starp Sociālo dienestu un audžuģimeni par bērna ievietošanu audžuģimenē un Sociālā dienesta pieņemto lēmumu par pabalsta piešķiršanu;</w:t>
      </w:r>
    </w:p>
    <w:p w14:paraId="4299C0A5" w14:textId="6208C1A1"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9</w:t>
      </w:r>
      <w:r w:rsidR="00C34611" w:rsidRPr="00744505">
        <w:rPr>
          <w:rFonts w:ascii="Times New Roman" w:eastAsia="Times New Roman" w:hAnsi="Times New Roman" w:cs="Times New Roman"/>
          <w:kern w:val="0"/>
          <w:sz w:val="24"/>
          <w:szCs w:val="24"/>
          <w:lang w:eastAsia="lv-LV"/>
          <w14:ligatures w14:val="none"/>
        </w:rPr>
        <w:t>.3. pabalstu pārskaita katru mēnesi līdz kārtējā mēneša pēdējai darbadienai uz līgumā norādīto kredītiestādes maksājumu vai pasta norēķinu sistēmas kontu;</w:t>
      </w:r>
    </w:p>
    <w:p w14:paraId="1F805236" w14:textId="636B1E67"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9</w:t>
      </w:r>
      <w:r w:rsidR="00C34611" w:rsidRPr="00744505">
        <w:rPr>
          <w:rFonts w:ascii="Times New Roman" w:eastAsia="Times New Roman" w:hAnsi="Times New Roman" w:cs="Times New Roman"/>
          <w:kern w:val="0"/>
          <w:sz w:val="24"/>
          <w:szCs w:val="24"/>
          <w:lang w:eastAsia="lv-LV"/>
          <w14:ligatures w14:val="none"/>
        </w:rPr>
        <w:t>.4. ja bērns ievietots audžuģimenē, uz laiku, kas ir mazāks par mēnesi, pabalsta apmēru nosaka proporcionāli dienu skaitam.</w:t>
      </w:r>
    </w:p>
    <w:p w14:paraId="18DE940C" w14:textId="51D246EE"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19" w:name="p8"/>
      <w:bookmarkStart w:id="20" w:name="p-1279431"/>
      <w:bookmarkEnd w:id="19"/>
      <w:bookmarkEnd w:id="20"/>
      <w:r>
        <w:rPr>
          <w:rFonts w:ascii="Times New Roman" w:eastAsia="Times New Roman" w:hAnsi="Times New Roman" w:cs="Times New Roman"/>
          <w:kern w:val="0"/>
          <w:sz w:val="24"/>
          <w:szCs w:val="24"/>
          <w:lang w:eastAsia="lv-LV"/>
          <w14:ligatures w14:val="none"/>
        </w:rPr>
        <w:t>10</w:t>
      </w:r>
      <w:r w:rsidR="00C34611" w:rsidRPr="00744505">
        <w:rPr>
          <w:rFonts w:ascii="Times New Roman" w:eastAsia="Times New Roman" w:hAnsi="Times New Roman" w:cs="Times New Roman"/>
          <w:kern w:val="0"/>
          <w:sz w:val="24"/>
          <w:szCs w:val="24"/>
          <w:lang w:eastAsia="lv-LV"/>
          <w14:ligatures w14:val="none"/>
        </w:rPr>
        <w:t>. Pabalsts bērna apģērba, sadzīves priekšmetu un mīkstā inventāra iegādei:</w:t>
      </w:r>
    </w:p>
    <w:p w14:paraId="2DE24D34" w14:textId="17D60174"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10</w:t>
      </w:r>
      <w:r w:rsidR="00C34611" w:rsidRPr="00744505">
        <w:rPr>
          <w:rFonts w:ascii="Times New Roman" w:eastAsia="Times New Roman" w:hAnsi="Times New Roman" w:cs="Times New Roman"/>
          <w:kern w:val="0"/>
          <w:sz w:val="24"/>
          <w:szCs w:val="24"/>
          <w:lang w:eastAsia="lv-LV"/>
          <w14:ligatures w14:val="none"/>
        </w:rPr>
        <w:t>.1. pabalsts 200 </w:t>
      </w:r>
      <w:r w:rsidR="00C34611" w:rsidRPr="00744505">
        <w:rPr>
          <w:rFonts w:ascii="Times New Roman" w:eastAsia="Times New Roman" w:hAnsi="Times New Roman" w:cs="Times New Roman"/>
          <w:i/>
          <w:iCs/>
          <w:kern w:val="0"/>
          <w:sz w:val="24"/>
          <w:szCs w:val="24"/>
          <w:lang w:eastAsia="lv-LV"/>
          <w14:ligatures w14:val="none"/>
        </w:rPr>
        <w:t>euro</w:t>
      </w:r>
      <w:r w:rsidR="00C34611" w:rsidRPr="00744505">
        <w:rPr>
          <w:rFonts w:ascii="Times New Roman" w:eastAsia="Times New Roman" w:hAnsi="Times New Roman" w:cs="Times New Roman"/>
          <w:kern w:val="0"/>
          <w:sz w:val="24"/>
          <w:szCs w:val="24"/>
          <w:lang w:eastAsia="lv-LV"/>
          <w14:ligatures w14:val="none"/>
        </w:rPr>
        <w:t> apmērā piešķir pirmreizēji pēc bērna ievietošanas audžuģimenē apģērba, sadzīves priekšmetu un mīkstā inventāra iegādei, pamatojoties uz Sociālā dienesta un audžuģimenes līgumu;</w:t>
      </w:r>
    </w:p>
    <w:p w14:paraId="5DB88A3F" w14:textId="683E7584" w:rsidR="00C34611" w:rsidRPr="00744505" w:rsidRDefault="00B70A3A" w:rsidP="00744505">
      <w:pPr>
        <w:spacing w:after="0" w:line="293" w:lineRule="atLeast"/>
        <w:ind w:right="-567" w:firstLine="300"/>
        <w:jc w:val="both"/>
        <w:rPr>
          <w:rFonts w:ascii="Times New Roman" w:eastAsia="Times New Roman" w:hAnsi="Times New Roman" w:cs="Times New Roman"/>
          <w:strike/>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10</w:t>
      </w:r>
      <w:r w:rsidR="00C34611" w:rsidRPr="00744505">
        <w:rPr>
          <w:rFonts w:ascii="Times New Roman" w:eastAsia="Times New Roman" w:hAnsi="Times New Roman" w:cs="Times New Roman"/>
          <w:kern w:val="0"/>
          <w:sz w:val="24"/>
          <w:szCs w:val="24"/>
          <w:lang w:eastAsia="lv-LV"/>
          <w14:ligatures w14:val="none"/>
        </w:rPr>
        <w:t>.2. pabalstu 200 </w:t>
      </w:r>
      <w:r w:rsidR="00C34611" w:rsidRPr="00744505">
        <w:rPr>
          <w:rFonts w:ascii="Times New Roman" w:eastAsia="Times New Roman" w:hAnsi="Times New Roman" w:cs="Times New Roman"/>
          <w:i/>
          <w:iCs/>
          <w:kern w:val="0"/>
          <w:sz w:val="24"/>
          <w:szCs w:val="24"/>
          <w:lang w:eastAsia="lv-LV"/>
          <w14:ligatures w14:val="none"/>
        </w:rPr>
        <w:t>euro</w:t>
      </w:r>
      <w:r w:rsidR="00C34611" w:rsidRPr="00744505">
        <w:rPr>
          <w:rFonts w:ascii="Times New Roman" w:eastAsia="Times New Roman" w:hAnsi="Times New Roman" w:cs="Times New Roman"/>
          <w:kern w:val="0"/>
          <w:sz w:val="24"/>
          <w:szCs w:val="24"/>
          <w:lang w:eastAsia="lv-LV"/>
          <w14:ligatures w14:val="none"/>
        </w:rPr>
        <w:t> </w:t>
      </w:r>
      <w:r w:rsidR="00744505" w:rsidRPr="00744505">
        <w:rPr>
          <w:rFonts w:ascii="Times New Roman" w:eastAsia="Times New Roman" w:hAnsi="Times New Roman" w:cs="Times New Roman"/>
          <w:kern w:val="0"/>
          <w:sz w:val="24"/>
          <w:szCs w:val="24"/>
          <w:lang w:eastAsia="lv-LV"/>
          <w14:ligatures w14:val="none"/>
        </w:rPr>
        <w:t xml:space="preserve">apmērā </w:t>
      </w:r>
      <w:r w:rsidR="00C34611" w:rsidRPr="00744505">
        <w:rPr>
          <w:rFonts w:ascii="Times New Roman" w:eastAsia="Times New Roman" w:hAnsi="Times New Roman" w:cs="Times New Roman"/>
          <w:kern w:val="0"/>
          <w:sz w:val="24"/>
          <w:szCs w:val="24"/>
          <w:lang w:eastAsia="lv-LV"/>
          <w14:ligatures w14:val="none"/>
        </w:rPr>
        <w:t>atkārtoti piešķir vienu reizi divos gados</w:t>
      </w:r>
      <w:r w:rsidR="00744505" w:rsidRPr="00744505">
        <w:rPr>
          <w:rFonts w:ascii="Times New Roman" w:eastAsia="Times New Roman" w:hAnsi="Times New Roman" w:cs="Times New Roman"/>
          <w:kern w:val="0"/>
          <w:sz w:val="24"/>
          <w:szCs w:val="24"/>
          <w:lang w:eastAsia="lv-LV"/>
          <w14:ligatures w14:val="none"/>
        </w:rPr>
        <w:t>;</w:t>
      </w:r>
      <w:r w:rsidR="00C34611" w:rsidRPr="00744505">
        <w:rPr>
          <w:rFonts w:ascii="Times New Roman" w:eastAsia="Times New Roman" w:hAnsi="Times New Roman" w:cs="Times New Roman"/>
          <w:kern w:val="0"/>
          <w:sz w:val="24"/>
          <w:szCs w:val="24"/>
          <w:lang w:eastAsia="lv-LV"/>
          <w14:ligatures w14:val="none"/>
        </w:rPr>
        <w:t xml:space="preserve"> </w:t>
      </w:r>
    </w:p>
    <w:p w14:paraId="0B9C823C" w14:textId="2CA4671D"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10</w:t>
      </w:r>
      <w:r w:rsidR="00C34611" w:rsidRPr="00744505">
        <w:rPr>
          <w:rFonts w:ascii="Times New Roman" w:eastAsia="Times New Roman" w:hAnsi="Times New Roman" w:cs="Times New Roman"/>
          <w:kern w:val="0"/>
          <w:sz w:val="24"/>
          <w:szCs w:val="24"/>
          <w:lang w:eastAsia="lv-LV"/>
          <w14:ligatures w14:val="none"/>
        </w:rPr>
        <w:t>.3. pabalstu pārskaita desmit darbadienu laikā pēc lēmuma par pabalsta piešķiršanu pieņemšanas uz līgumā norādīto kredītiestādes maksājumu vai pasta norēķinu sistēmas kontu;</w:t>
      </w:r>
    </w:p>
    <w:p w14:paraId="0E3CE821" w14:textId="1CD5A169" w:rsidR="00C34611" w:rsidRPr="00744505" w:rsidRDefault="00B70A3A"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Pr>
          <w:rFonts w:ascii="Times New Roman" w:eastAsia="Times New Roman" w:hAnsi="Times New Roman" w:cs="Times New Roman"/>
          <w:kern w:val="0"/>
          <w:sz w:val="24"/>
          <w:szCs w:val="24"/>
          <w:lang w:eastAsia="lv-LV"/>
          <w14:ligatures w14:val="none"/>
        </w:rPr>
        <w:t>10</w:t>
      </w:r>
      <w:r w:rsidR="00C34611" w:rsidRPr="00744505">
        <w:rPr>
          <w:rFonts w:ascii="Times New Roman" w:eastAsia="Times New Roman" w:hAnsi="Times New Roman" w:cs="Times New Roman"/>
          <w:kern w:val="0"/>
          <w:sz w:val="24"/>
          <w:szCs w:val="24"/>
          <w:lang w:eastAsia="lv-LV"/>
          <w14:ligatures w14:val="none"/>
        </w:rPr>
        <w:t>.4. Sociālais dienests ir tiesīgs pieprasīt pārskatu par pabalsta bērna apģērba un mīkstā inventāra iegādei izlietojumu.</w:t>
      </w:r>
    </w:p>
    <w:p w14:paraId="6C9C68F3" w14:textId="47732C30" w:rsidR="001B764E" w:rsidRPr="00744505" w:rsidRDefault="001B764E"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 xml:space="preserve"> </w:t>
      </w:r>
    </w:p>
    <w:p w14:paraId="51A1F388" w14:textId="77777777" w:rsidR="00C34611" w:rsidRPr="00744505" w:rsidRDefault="00C34611" w:rsidP="001537B8">
      <w:pPr>
        <w:shd w:val="clear" w:color="auto" w:fill="FFFFFF"/>
        <w:spacing w:after="0" w:line="240" w:lineRule="auto"/>
        <w:ind w:right="-567"/>
        <w:jc w:val="center"/>
        <w:rPr>
          <w:rFonts w:ascii="Times New Roman" w:eastAsia="Times New Roman" w:hAnsi="Times New Roman" w:cs="Times New Roman"/>
          <w:b/>
          <w:bCs/>
          <w:kern w:val="0"/>
          <w:sz w:val="24"/>
          <w:szCs w:val="24"/>
          <w:lang w:eastAsia="lv-LV"/>
          <w14:ligatures w14:val="none"/>
        </w:rPr>
      </w:pPr>
      <w:bookmarkStart w:id="21" w:name="n3"/>
      <w:bookmarkStart w:id="22" w:name="n-1279432"/>
      <w:bookmarkEnd w:id="21"/>
      <w:bookmarkEnd w:id="22"/>
      <w:r w:rsidRPr="00744505">
        <w:rPr>
          <w:rFonts w:ascii="Times New Roman" w:eastAsia="Times New Roman" w:hAnsi="Times New Roman" w:cs="Times New Roman"/>
          <w:b/>
          <w:bCs/>
          <w:kern w:val="0"/>
          <w:sz w:val="24"/>
          <w:szCs w:val="24"/>
          <w:lang w:eastAsia="lv-LV"/>
          <w14:ligatures w14:val="none"/>
        </w:rPr>
        <w:t>III. PABALSTI PILNGADĪBU SASNIEGUŠAJAM BĀRENIM UN BEZ VECĀKU GĀDĪBAS PALIKUŠAJAM BĒRNAM PATSTĀVĪGAS DZĪVES UZSĀKŠANAI</w:t>
      </w:r>
    </w:p>
    <w:p w14:paraId="4D08956D" w14:textId="2934CE4C" w:rsidR="00C34611" w:rsidRPr="00B70A3A" w:rsidRDefault="00BE4E48"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23" w:name="p9"/>
      <w:bookmarkStart w:id="24" w:name="p-1279433"/>
      <w:bookmarkEnd w:id="23"/>
      <w:bookmarkEnd w:id="24"/>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1</w:t>
      </w:r>
      <w:r w:rsidR="00C34611" w:rsidRPr="00B70A3A">
        <w:rPr>
          <w:rFonts w:ascii="Times New Roman" w:eastAsia="Times New Roman" w:hAnsi="Times New Roman" w:cs="Times New Roman"/>
          <w:kern w:val="0"/>
          <w:sz w:val="24"/>
          <w:szCs w:val="24"/>
          <w:lang w:eastAsia="lv-LV"/>
          <w14:ligatures w14:val="none"/>
        </w:rPr>
        <w:t xml:space="preserve">. </w:t>
      </w:r>
      <w:bookmarkStart w:id="25" w:name="_Hlk187920056"/>
      <w:r w:rsidR="00A33D0C" w:rsidRPr="00B70A3A">
        <w:rPr>
          <w:rFonts w:ascii="Times New Roman" w:hAnsi="Times New Roman" w:cs="Times New Roman"/>
          <w:sz w:val="24"/>
          <w:szCs w:val="24"/>
          <w:shd w:val="clear" w:color="auto" w:fill="FFFFFF"/>
        </w:rPr>
        <w:t>Sociālais dienests pilngadību sasniegušajam bērnam izmaksā v</w:t>
      </w:r>
      <w:r w:rsidR="00C34611" w:rsidRPr="00B70A3A">
        <w:rPr>
          <w:rFonts w:ascii="Times New Roman" w:eastAsia="Times New Roman" w:hAnsi="Times New Roman" w:cs="Times New Roman"/>
          <w:kern w:val="0"/>
          <w:sz w:val="24"/>
          <w:szCs w:val="24"/>
          <w:lang w:eastAsia="lv-LV"/>
          <w14:ligatures w14:val="none"/>
        </w:rPr>
        <w:t>ienreizēj</w:t>
      </w:r>
      <w:r w:rsidR="00A33D0C" w:rsidRPr="00B70A3A">
        <w:rPr>
          <w:rFonts w:ascii="Times New Roman" w:eastAsia="Times New Roman" w:hAnsi="Times New Roman" w:cs="Times New Roman"/>
          <w:kern w:val="0"/>
          <w:sz w:val="24"/>
          <w:szCs w:val="24"/>
          <w:lang w:eastAsia="lv-LV"/>
          <w14:ligatures w14:val="none"/>
        </w:rPr>
        <w:t>u</w:t>
      </w:r>
      <w:r w:rsidR="00C34611" w:rsidRPr="00B70A3A">
        <w:rPr>
          <w:rFonts w:ascii="Times New Roman" w:eastAsia="Times New Roman" w:hAnsi="Times New Roman" w:cs="Times New Roman"/>
          <w:kern w:val="0"/>
          <w:sz w:val="24"/>
          <w:szCs w:val="24"/>
          <w:lang w:eastAsia="lv-LV"/>
          <w14:ligatures w14:val="none"/>
        </w:rPr>
        <w:t xml:space="preserve"> pabalst</w:t>
      </w:r>
      <w:r w:rsidR="00A33D0C" w:rsidRPr="00B70A3A">
        <w:rPr>
          <w:rFonts w:ascii="Times New Roman" w:eastAsia="Times New Roman" w:hAnsi="Times New Roman" w:cs="Times New Roman"/>
          <w:kern w:val="0"/>
          <w:sz w:val="24"/>
          <w:szCs w:val="24"/>
          <w:lang w:eastAsia="lv-LV"/>
          <w14:ligatures w14:val="none"/>
        </w:rPr>
        <w:t xml:space="preserve">u </w:t>
      </w:r>
      <w:bookmarkEnd w:id="25"/>
      <w:r w:rsidR="00C34611" w:rsidRPr="00B70A3A">
        <w:rPr>
          <w:rFonts w:ascii="Times New Roman" w:eastAsia="Times New Roman" w:hAnsi="Times New Roman" w:cs="Times New Roman"/>
          <w:kern w:val="0"/>
          <w:sz w:val="24"/>
          <w:szCs w:val="24"/>
          <w:lang w:eastAsia="lv-LV"/>
          <w14:ligatures w14:val="none"/>
        </w:rPr>
        <w:t>patstāvīgās dzīves uzsākšanai</w:t>
      </w:r>
      <w:r w:rsidR="00A33D0C" w:rsidRPr="00B70A3A">
        <w:rPr>
          <w:rFonts w:ascii="Times New Roman" w:eastAsia="Times New Roman" w:hAnsi="Times New Roman" w:cs="Times New Roman"/>
          <w:kern w:val="0"/>
          <w:sz w:val="24"/>
          <w:szCs w:val="24"/>
          <w:lang w:eastAsia="lv-LV"/>
          <w14:ligatures w14:val="none"/>
        </w:rPr>
        <w:t>, kura apmērs</w:t>
      </w:r>
      <w:r w:rsidR="00C34611" w:rsidRPr="00B70A3A">
        <w:rPr>
          <w:rFonts w:ascii="Times New Roman" w:eastAsia="Times New Roman" w:hAnsi="Times New Roman" w:cs="Times New Roman"/>
          <w:kern w:val="0"/>
          <w:sz w:val="24"/>
          <w:szCs w:val="24"/>
          <w:lang w:eastAsia="lv-LV"/>
          <w14:ligatures w14:val="none"/>
        </w:rPr>
        <w:t xml:space="preserve"> ir 40 procenti</w:t>
      </w:r>
      <w:r w:rsidR="003D4DEB" w:rsidRPr="00B70A3A">
        <w:rPr>
          <w:rFonts w:ascii="Times New Roman" w:eastAsia="Times New Roman" w:hAnsi="Times New Roman" w:cs="Times New Roman"/>
          <w:kern w:val="0"/>
          <w:sz w:val="24"/>
          <w:szCs w:val="24"/>
          <w:lang w:eastAsia="lv-LV"/>
          <w14:ligatures w14:val="none"/>
        </w:rPr>
        <w:t xml:space="preserve"> </w:t>
      </w:r>
      <w:r w:rsidR="003D4DEB" w:rsidRPr="00B70A3A">
        <w:rPr>
          <w:rFonts w:ascii="Times New Roman" w:hAnsi="Times New Roman" w:cs="Times New Roman"/>
          <w:sz w:val="24"/>
          <w:szCs w:val="24"/>
        </w:rPr>
        <w:t>(noapaļots līdz pilniem </w:t>
      </w:r>
      <w:r w:rsidR="003D4DEB" w:rsidRPr="00B70A3A">
        <w:rPr>
          <w:rStyle w:val="Izclums"/>
          <w:rFonts w:ascii="Times New Roman" w:eastAsiaTheme="majorEastAsia" w:hAnsi="Times New Roman" w:cs="Times New Roman"/>
          <w:sz w:val="24"/>
          <w:szCs w:val="24"/>
        </w:rPr>
        <w:t>euro</w:t>
      </w:r>
      <w:r w:rsidR="003D4DEB" w:rsidRPr="00B70A3A">
        <w:rPr>
          <w:rFonts w:ascii="Times New Roman" w:hAnsi="Times New Roman" w:cs="Times New Roman"/>
          <w:sz w:val="24"/>
          <w:szCs w:val="24"/>
        </w:rPr>
        <w:t>) </w:t>
      </w:r>
      <w:r w:rsidR="00C34611" w:rsidRPr="00B70A3A">
        <w:rPr>
          <w:rFonts w:ascii="Times New Roman" w:eastAsia="Times New Roman" w:hAnsi="Times New Roman" w:cs="Times New Roman"/>
          <w:kern w:val="0"/>
          <w:sz w:val="24"/>
          <w:szCs w:val="24"/>
          <w:lang w:eastAsia="lv-LV"/>
          <w14:ligatures w14:val="none"/>
        </w:rPr>
        <w:t xml:space="preserve"> no Centrālās statistikas pārvaldes publicētās aktuālās minimālo ienākumu mediānas uz vienu ekvivalentu patērētāju mēnesī</w:t>
      </w:r>
      <w:r w:rsidR="00185150" w:rsidRPr="00B70A3A">
        <w:rPr>
          <w:rFonts w:ascii="Times New Roman" w:eastAsia="Times New Roman" w:hAnsi="Times New Roman" w:cs="Times New Roman"/>
          <w:kern w:val="0"/>
          <w:sz w:val="24"/>
          <w:szCs w:val="24"/>
          <w:lang w:eastAsia="lv-LV"/>
          <w14:ligatures w14:val="none"/>
        </w:rPr>
        <w:t xml:space="preserve"> (turpmāk tekstā – ienākumu mediāna)</w:t>
      </w:r>
      <w:r w:rsidR="00C34611" w:rsidRPr="00B70A3A">
        <w:rPr>
          <w:rFonts w:ascii="Times New Roman" w:eastAsia="Times New Roman" w:hAnsi="Times New Roman" w:cs="Times New Roman"/>
          <w:kern w:val="0"/>
          <w:sz w:val="24"/>
          <w:szCs w:val="24"/>
          <w:lang w:eastAsia="lv-LV"/>
          <w14:ligatures w14:val="none"/>
        </w:rPr>
        <w:t xml:space="preserve">, bet personām ar invaliditāti kopš bērnības ir noteikts 60 procenti </w:t>
      </w:r>
      <w:r w:rsidR="003D4DEB" w:rsidRPr="00B70A3A">
        <w:rPr>
          <w:rFonts w:ascii="Times New Roman" w:hAnsi="Times New Roman" w:cs="Times New Roman"/>
          <w:sz w:val="24"/>
          <w:szCs w:val="24"/>
        </w:rPr>
        <w:t>(noapaļots līdz pilniem </w:t>
      </w:r>
      <w:r w:rsidR="003D4DEB" w:rsidRPr="00B70A3A">
        <w:rPr>
          <w:rStyle w:val="Izclums"/>
          <w:rFonts w:ascii="Times New Roman" w:eastAsiaTheme="majorEastAsia" w:hAnsi="Times New Roman" w:cs="Times New Roman"/>
          <w:sz w:val="24"/>
          <w:szCs w:val="24"/>
        </w:rPr>
        <w:t>euro</w:t>
      </w:r>
      <w:r w:rsidR="003D4DEB" w:rsidRPr="00B70A3A">
        <w:rPr>
          <w:rFonts w:ascii="Times New Roman" w:hAnsi="Times New Roman" w:cs="Times New Roman"/>
          <w:sz w:val="24"/>
          <w:szCs w:val="24"/>
        </w:rPr>
        <w:t>) </w:t>
      </w:r>
      <w:r w:rsidR="00C34611" w:rsidRPr="00B70A3A">
        <w:rPr>
          <w:rFonts w:ascii="Times New Roman" w:eastAsia="Times New Roman" w:hAnsi="Times New Roman" w:cs="Times New Roman"/>
          <w:kern w:val="0"/>
          <w:sz w:val="24"/>
          <w:szCs w:val="24"/>
          <w:lang w:eastAsia="lv-LV"/>
          <w14:ligatures w14:val="none"/>
        </w:rPr>
        <w:t xml:space="preserve">no </w:t>
      </w:r>
      <w:r w:rsidR="00185150" w:rsidRPr="00B70A3A">
        <w:rPr>
          <w:rFonts w:ascii="Times New Roman" w:eastAsia="Times New Roman" w:hAnsi="Times New Roman" w:cs="Times New Roman"/>
          <w:kern w:val="0"/>
          <w:sz w:val="24"/>
          <w:szCs w:val="24"/>
          <w:lang w:eastAsia="lv-LV"/>
          <w14:ligatures w14:val="none"/>
        </w:rPr>
        <w:t>ienākumu mediānas</w:t>
      </w:r>
      <w:r w:rsidR="00F24A84" w:rsidRPr="00B70A3A">
        <w:rPr>
          <w:rFonts w:ascii="Times New Roman" w:eastAsia="Times New Roman" w:hAnsi="Times New Roman" w:cs="Times New Roman"/>
          <w:kern w:val="0"/>
          <w:sz w:val="24"/>
          <w:szCs w:val="24"/>
          <w:lang w:eastAsia="lv-LV"/>
          <w14:ligatures w14:val="none"/>
        </w:rPr>
        <w:t>.</w:t>
      </w:r>
    </w:p>
    <w:p w14:paraId="5D595B73" w14:textId="0F4A70B8" w:rsidR="00C34611" w:rsidRPr="00B70A3A" w:rsidRDefault="00C34611"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26" w:name="p10"/>
      <w:bookmarkStart w:id="27" w:name="p-1279434"/>
      <w:bookmarkEnd w:id="26"/>
      <w:bookmarkEnd w:id="27"/>
      <w:r w:rsidRPr="00B70A3A">
        <w:rPr>
          <w:rFonts w:ascii="Times New Roman" w:eastAsia="Times New Roman" w:hAnsi="Times New Roman" w:cs="Times New Roman"/>
          <w:kern w:val="0"/>
          <w:sz w:val="24"/>
          <w:szCs w:val="24"/>
          <w:lang w:eastAsia="lv-LV"/>
          <w14:ligatures w14:val="none"/>
        </w:rPr>
        <w:t>1</w:t>
      </w:r>
      <w:r w:rsidR="00B70A3A" w:rsidRPr="00B70A3A">
        <w:rPr>
          <w:rFonts w:ascii="Times New Roman" w:eastAsia="Times New Roman" w:hAnsi="Times New Roman" w:cs="Times New Roman"/>
          <w:kern w:val="0"/>
          <w:sz w:val="24"/>
          <w:szCs w:val="24"/>
          <w:lang w:eastAsia="lv-LV"/>
          <w14:ligatures w14:val="none"/>
        </w:rPr>
        <w:t>2</w:t>
      </w:r>
      <w:r w:rsidRPr="00B70A3A">
        <w:rPr>
          <w:rFonts w:ascii="Times New Roman" w:eastAsia="Times New Roman" w:hAnsi="Times New Roman" w:cs="Times New Roman"/>
          <w:kern w:val="0"/>
          <w:sz w:val="24"/>
          <w:szCs w:val="24"/>
          <w:lang w:eastAsia="lv-LV"/>
          <w14:ligatures w14:val="none"/>
        </w:rPr>
        <w:t xml:space="preserve">. </w:t>
      </w:r>
      <w:r w:rsidR="00A33D0C" w:rsidRPr="00B70A3A">
        <w:rPr>
          <w:rFonts w:ascii="Times New Roman" w:hAnsi="Times New Roman" w:cs="Times New Roman"/>
          <w:sz w:val="24"/>
          <w:szCs w:val="24"/>
          <w:shd w:val="clear" w:color="auto" w:fill="FFFFFF"/>
        </w:rPr>
        <w:t>Sociālais dienests pilngadību sasniegušajam bērnam izmaksā v</w:t>
      </w:r>
      <w:r w:rsidR="00A33D0C" w:rsidRPr="00B70A3A">
        <w:rPr>
          <w:rFonts w:ascii="Times New Roman" w:eastAsia="Times New Roman" w:hAnsi="Times New Roman" w:cs="Times New Roman"/>
          <w:kern w:val="0"/>
          <w:sz w:val="24"/>
          <w:szCs w:val="24"/>
          <w:lang w:eastAsia="lv-LV"/>
          <w14:ligatures w14:val="none"/>
        </w:rPr>
        <w:t xml:space="preserve">ienreizēju pabalstu </w:t>
      </w:r>
      <w:r w:rsidRPr="00B70A3A">
        <w:rPr>
          <w:rFonts w:ascii="Times New Roman" w:eastAsia="Times New Roman" w:hAnsi="Times New Roman" w:cs="Times New Roman"/>
          <w:kern w:val="0"/>
          <w:sz w:val="24"/>
          <w:szCs w:val="24"/>
          <w:lang w:eastAsia="lv-LV"/>
          <w14:ligatures w14:val="none"/>
        </w:rPr>
        <w:t>sadzīves priekšmetu un mīkstā inventāra iegādei sakarā ar patstāvīgas dzīves uzsākšanu</w:t>
      </w:r>
      <w:r w:rsidR="00185150" w:rsidRPr="00B70A3A">
        <w:rPr>
          <w:rFonts w:ascii="Times New Roman" w:eastAsia="Times New Roman" w:hAnsi="Times New Roman" w:cs="Times New Roman"/>
          <w:kern w:val="0"/>
          <w:sz w:val="24"/>
          <w:szCs w:val="24"/>
          <w:lang w:eastAsia="lv-LV"/>
          <w14:ligatures w14:val="none"/>
        </w:rPr>
        <w:t xml:space="preserve"> </w:t>
      </w:r>
      <w:r w:rsidRPr="00B70A3A">
        <w:rPr>
          <w:rFonts w:ascii="Times New Roman" w:eastAsia="Times New Roman" w:hAnsi="Times New Roman" w:cs="Times New Roman"/>
          <w:kern w:val="0"/>
          <w:sz w:val="24"/>
          <w:szCs w:val="24"/>
          <w:lang w:eastAsia="lv-LV"/>
          <w14:ligatures w14:val="none"/>
        </w:rPr>
        <w:t>ienākum</w:t>
      </w:r>
      <w:r w:rsidR="00185150" w:rsidRPr="00B70A3A">
        <w:rPr>
          <w:rFonts w:ascii="Times New Roman" w:eastAsia="Times New Roman" w:hAnsi="Times New Roman" w:cs="Times New Roman"/>
          <w:kern w:val="0"/>
          <w:sz w:val="24"/>
          <w:szCs w:val="24"/>
          <w:lang w:eastAsia="lv-LV"/>
          <w14:ligatures w14:val="none"/>
        </w:rPr>
        <w:t>u</w:t>
      </w:r>
      <w:r w:rsidRPr="00B70A3A">
        <w:rPr>
          <w:rFonts w:ascii="Times New Roman" w:eastAsia="Times New Roman" w:hAnsi="Times New Roman" w:cs="Times New Roman"/>
          <w:kern w:val="0"/>
          <w:sz w:val="24"/>
          <w:szCs w:val="24"/>
          <w:lang w:eastAsia="lv-LV"/>
          <w14:ligatures w14:val="none"/>
        </w:rPr>
        <w:t xml:space="preserve"> mediāna</w:t>
      </w:r>
      <w:r w:rsidR="00185150" w:rsidRPr="00B70A3A">
        <w:rPr>
          <w:rFonts w:ascii="Times New Roman" w:eastAsia="Times New Roman" w:hAnsi="Times New Roman" w:cs="Times New Roman"/>
          <w:kern w:val="0"/>
          <w:sz w:val="24"/>
          <w:szCs w:val="24"/>
          <w:lang w:eastAsia="lv-LV"/>
          <w14:ligatures w14:val="none"/>
        </w:rPr>
        <w:t xml:space="preserve">s apmērā </w:t>
      </w:r>
      <w:r w:rsidRPr="00B70A3A">
        <w:rPr>
          <w:rFonts w:ascii="Times New Roman" w:eastAsia="Times New Roman" w:hAnsi="Times New Roman" w:cs="Times New Roman"/>
          <w:kern w:val="0"/>
          <w:sz w:val="24"/>
          <w:szCs w:val="24"/>
          <w:lang w:eastAsia="lv-LV"/>
          <w14:ligatures w14:val="none"/>
        </w:rPr>
        <w:t>piemēr</w:t>
      </w:r>
      <w:r w:rsidR="00185150" w:rsidRPr="00B70A3A">
        <w:rPr>
          <w:rFonts w:ascii="Times New Roman" w:eastAsia="Times New Roman" w:hAnsi="Times New Roman" w:cs="Times New Roman"/>
          <w:kern w:val="0"/>
          <w:sz w:val="24"/>
          <w:szCs w:val="24"/>
          <w:lang w:eastAsia="lv-LV"/>
          <w14:ligatures w14:val="none"/>
        </w:rPr>
        <w:t>ojot</w:t>
      </w:r>
      <w:r w:rsidRPr="00B70A3A">
        <w:rPr>
          <w:rFonts w:ascii="Times New Roman" w:eastAsia="Times New Roman" w:hAnsi="Times New Roman" w:cs="Times New Roman"/>
          <w:kern w:val="0"/>
          <w:sz w:val="24"/>
          <w:szCs w:val="24"/>
          <w:lang w:eastAsia="lv-LV"/>
          <w14:ligatures w14:val="none"/>
        </w:rPr>
        <w:t xml:space="preserve"> koeficient</w:t>
      </w:r>
      <w:r w:rsidR="00185150" w:rsidRPr="00B70A3A">
        <w:rPr>
          <w:rFonts w:ascii="Times New Roman" w:eastAsia="Times New Roman" w:hAnsi="Times New Roman" w:cs="Times New Roman"/>
          <w:kern w:val="0"/>
          <w:sz w:val="24"/>
          <w:szCs w:val="24"/>
          <w:lang w:eastAsia="lv-LV"/>
          <w14:ligatures w14:val="none"/>
        </w:rPr>
        <w:t>u</w:t>
      </w:r>
      <w:r w:rsidRPr="00B70A3A">
        <w:rPr>
          <w:rFonts w:ascii="Times New Roman" w:eastAsia="Times New Roman" w:hAnsi="Times New Roman" w:cs="Times New Roman"/>
          <w:kern w:val="0"/>
          <w:sz w:val="24"/>
          <w:szCs w:val="24"/>
          <w:lang w:eastAsia="lv-LV"/>
          <w14:ligatures w14:val="none"/>
        </w:rPr>
        <w:t xml:space="preserve"> 1,7 </w:t>
      </w:r>
      <w:r w:rsidR="003D4DEB" w:rsidRPr="00B70A3A">
        <w:rPr>
          <w:rFonts w:ascii="Times New Roman" w:hAnsi="Times New Roman" w:cs="Times New Roman"/>
          <w:sz w:val="24"/>
          <w:szCs w:val="24"/>
        </w:rPr>
        <w:t>(noapaļots līdz pilniem </w:t>
      </w:r>
      <w:r w:rsidR="003D4DEB" w:rsidRPr="00B70A3A">
        <w:rPr>
          <w:rStyle w:val="Izclums"/>
          <w:rFonts w:ascii="Times New Roman" w:eastAsiaTheme="majorEastAsia" w:hAnsi="Times New Roman" w:cs="Times New Roman"/>
          <w:sz w:val="24"/>
          <w:szCs w:val="24"/>
        </w:rPr>
        <w:t>euro</w:t>
      </w:r>
      <w:r w:rsidR="003D4DEB" w:rsidRPr="00B70A3A">
        <w:rPr>
          <w:rFonts w:ascii="Times New Roman" w:hAnsi="Times New Roman" w:cs="Times New Roman"/>
          <w:sz w:val="24"/>
          <w:szCs w:val="24"/>
        </w:rPr>
        <w:t>) </w:t>
      </w:r>
      <w:r w:rsidRPr="00B70A3A">
        <w:rPr>
          <w:rFonts w:ascii="Times New Roman" w:eastAsia="Times New Roman" w:hAnsi="Times New Roman" w:cs="Times New Roman"/>
          <w:kern w:val="0"/>
          <w:sz w:val="24"/>
          <w:szCs w:val="24"/>
          <w:lang w:eastAsia="lv-LV"/>
          <w14:ligatures w14:val="none"/>
        </w:rPr>
        <w:t>un tas paredzēts, lai aprīkotu mājokli ar nepieciešamajiem sadzīves priekšmetiem un mīksto inventāru.</w:t>
      </w:r>
    </w:p>
    <w:p w14:paraId="1F7A27AA" w14:textId="7985765B" w:rsidR="001537B8" w:rsidRPr="00744505" w:rsidRDefault="001537B8" w:rsidP="001537B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lastRenderedPageBreak/>
        <w:t>1</w:t>
      </w:r>
      <w:r w:rsidR="00B70A3A">
        <w:rPr>
          <w:rFonts w:ascii="Times New Roman" w:eastAsia="Times New Roman" w:hAnsi="Times New Roman" w:cs="Times New Roman"/>
          <w:kern w:val="0"/>
          <w:sz w:val="24"/>
          <w:szCs w:val="24"/>
          <w:lang w:eastAsia="lv-LV"/>
          <w14:ligatures w14:val="none"/>
        </w:rPr>
        <w:t>3</w:t>
      </w:r>
      <w:r w:rsidRPr="00744505">
        <w:rPr>
          <w:rFonts w:ascii="Times New Roman" w:eastAsia="Times New Roman" w:hAnsi="Times New Roman" w:cs="Times New Roman"/>
          <w:kern w:val="0"/>
          <w:sz w:val="24"/>
          <w:szCs w:val="24"/>
          <w:lang w:eastAsia="lv-LV"/>
          <w14:ligatures w14:val="none"/>
        </w:rPr>
        <w:t>. Vienreizējo pabalstu sadzīves priekšmetu un mīkstā inventāra iegādei var izsniegt arī sadzīves priekšmetu un mīkstā inventāra veidā.</w:t>
      </w:r>
    </w:p>
    <w:p w14:paraId="410CAEDD" w14:textId="17E5ED42" w:rsidR="00B25B9C" w:rsidRPr="00CA0319" w:rsidRDefault="00C34611" w:rsidP="003D4DEB">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28" w:name="p11"/>
      <w:bookmarkStart w:id="29" w:name="p-1279435"/>
      <w:bookmarkEnd w:id="28"/>
      <w:bookmarkEnd w:id="29"/>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4</w:t>
      </w:r>
      <w:r w:rsidRPr="00B70A3A">
        <w:rPr>
          <w:rFonts w:ascii="Times New Roman" w:eastAsia="Times New Roman" w:hAnsi="Times New Roman" w:cs="Times New Roman"/>
          <w:kern w:val="0"/>
          <w:sz w:val="24"/>
          <w:szCs w:val="24"/>
          <w:lang w:eastAsia="lv-LV"/>
          <w14:ligatures w14:val="none"/>
        </w:rPr>
        <w:t xml:space="preserve">. </w:t>
      </w:r>
      <w:bookmarkStart w:id="30" w:name="p12"/>
      <w:bookmarkStart w:id="31" w:name="p-1279436"/>
      <w:bookmarkStart w:id="32" w:name="p13"/>
      <w:bookmarkStart w:id="33" w:name="p-1279437"/>
      <w:bookmarkEnd w:id="30"/>
      <w:bookmarkEnd w:id="31"/>
      <w:bookmarkEnd w:id="32"/>
      <w:bookmarkEnd w:id="33"/>
      <w:r w:rsidR="00B25B9C" w:rsidRPr="00B70A3A">
        <w:rPr>
          <w:rFonts w:ascii="Times New Roman" w:hAnsi="Times New Roman" w:cs="Times New Roman"/>
          <w:sz w:val="24"/>
          <w:szCs w:val="24"/>
          <w:shd w:val="clear" w:color="auto" w:fill="FFFFFF"/>
        </w:rPr>
        <w:t xml:space="preserve">Ja pilngadību sasniegušais </w:t>
      </w:r>
      <w:r w:rsidR="00F24A84" w:rsidRPr="00B70A3A">
        <w:rPr>
          <w:rFonts w:ascii="Times New Roman" w:hAnsi="Times New Roman" w:cs="Times New Roman"/>
          <w:sz w:val="24"/>
          <w:szCs w:val="24"/>
          <w:shd w:val="clear" w:color="auto" w:fill="FFFFFF"/>
        </w:rPr>
        <w:t>bērns</w:t>
      </w:r>
      <w:r w:rsidR="00B25B9C" w:rsidRPr="00B70A3A">
        <w:rPr>
          <w:rFonts w:ascii="Times New Roman" w:hAnsi="Times New Roman" w:cs="Times New Roman"/>
          <w:sz w:val="24"/>
          <w:szCs w:val="24"/>
          <w:shd w:val="clear" w:color="auto" w:fill="FFFFFF"/>
        </w:rPr>
        <w:t xml:space="preserve"> apgūst vispārējās pamatizglītības, vispārējās vidējās izglītības, profesionālās pamatizglītības, arodizglītības vai profesionālās vidējās izglītības programmu, Soci</w:t>
      </w:r>
      <w:r w:rsidR="00AA3B6B" w:rsidRPr="00B70A3A">
        <w:rPr>
          <w:rFonts w:ascii="Times New Roman" w:hAnsi="Times New Roman" w:cs="Times New Roman"/>
          <w:sz w:val="24"/>
          <w:szCs w:val="24"/>
          <w:shd w:val="clear" w:color="auto" w:fill="FFFFFF"/>
        </w:rPr>
        <w:t>ā</w:t>
      </w:r>
      <w:r w:rsidR="00B25B9C" w:rsidRPr="00B70A3A">
        <w:rPr>
          <w:rFonts w:ascii="Times New Roman" w:hAnsi="Times New Roman" w:cs="Times New Roman"/>
          <w:sz w:val="24"/>
          <w:szCs w:val="24"/>
          <w:shd w:val="clear" w:color="auto" w:fill="FFFFFF"/>
        </w:rPr>
        <w:t xml:space="preserve">lais dienests izmaksā pabalstu ikmēneša izdevumiem </w:t>
      </w:r>
      <w:r w:rsidR="00B25B9C" w:rsidRPr="00CA0319">
        <w:rPr>
          <w:rFonts w:ascii="Times New Roman" w:hAnsi="Times New Roman" w:cs="Times New Roman"/>
          <w:sz w:val="24"/>
          <w:szCs w:val="24"/>
          <w:shd w:val="clear" w:color="auto" w:fill="FFFFFF"/>
        </w:rPr>
        <w:t>Latvijas Republikas normatīvajos aktos noteiktā minimālo ienākumu sliekšņa apmērā (noapaļots līdz pilniem </w:t>
      </w:r>
      <w:r w:rsidR="00B25B9C" w:rsidRPr="00CA0319">
        <w:rPr>
          <w:rStyle w:val="Izclums"/>
          <w:rFonts w:ascii="Times New Roman" w:hAnsi="Times New Roman" w:cs="Times New Roman"/>
          <w:sz w:val="24"/>
          <w:szCs w:val="24"/>
          <w:shd w:val="clear" w:color="auto" w:fill="FFFFFF"/>
        </w:rPr>
        <w:t>euro</w:t>
      </w:r>
      <w:r w:rsidR="00B25B9C" w:rsidRPr="00CA0319">
        <w:rPr>
          <w:rFonts w:ascii="Times New Roman" w:hAnsi="Times New Roman" w:cs="Times New Roman"/>
          <w:sz w:val="24"/>
          <w:szCs w:val="24"/>
          <w:shd w:val="clear" w:color="auto" w:fill="FFFFFF"/>
        </w:rPr>
        <w:t>), bet personām ar invaliditāti kopš bērnības 30 procentu apmērā (noapaļots līdz pilniem </w:t>
      </w:r>
      <w:r w:rsidR="00B25B9C" w:rsidRPr="00CA0319">
        <w:rPr>
          <w:rStyle w:val="Izclums"/>
          <w:rFonts w:ascii="Times New Roman" w:hAnsi="Times New Roman" w:cs="Times New Roman"/>
          <w:sz w:val="24"/>
          <w:szCs w:val="24"/>
          <w:shd w:val="clear" w:color="auto" w:fill="FFFFFF"/>
        </w:rPr>
        <w:t>euro</w:t>
      </w:r>
      <w:r w:rsidR="00B25B9C" w:rsidRPr="00CA0319">
        <w:rPr>
          <w:rFonts w:ascii="Times New Roman" w:hAnsi="Times New Roman" w:cs="Times New Roman"/>
          <w:sz w:val="24"/>
          <w:szCs w:val="24"/>
          <w:shd w:val="clear" w:color="auto" w:fill="FFFFFF"/>
        </w:rPr>
        <w:t>) no ienākumu mediānas.</w:t>
      </w:r>
    </w:p>
    <w:p w14:paraId="6CEA8530" w14:textId="1426E691" w:rsidR="00B25B9C" w:rsidRPr="00B70A3A" w:rsidRDefault="003D4DEB" w:rsidP="003D4DEB">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CA0319">
        <w:rPr>
          <w:rFonts w:ascii="Times New Roman" w:eastAsia="Times New Roman" w:hAnsi="Times New Roman" w:cs="Times New Roman"/>
          <w:kern w:val="0"/>
          <w:sz w:val="24"/>
          <w:szCs w:val="24"/>
          <w:lang w:eastAsia="lv-LV"/>
          <w14:ligatures w14:val="none"/>
        </w:rPr>
        <w:t>1</w:t>
      </w:r>
      <w:r w:rsidR="00B70A3A" w:rsidRPr="00CA0319">
        <w:rPr>
          <w:rFonts w:ascii="Times New Roman" w:eastAsia="Times New Roman" w:hAnsi="Times New Roman" w:cs="Times New Roman"/>
          <w:kern w:val="0"/>
          <w:sz w:val="24"/>
          <w:szCs w:val="24"/>
          <w:lang w:eastAsia="lv-LV"/>
          <w14:ligatures w14:val="none"/>
        </w:rPr>
        <w:t>5</w:t>
      </w:r>
      <w:r w:rsidRPr="00CA0319">
        <w:rPr>
          <w:rFonts w:ascii="Times New Roman" w:eastAsia="Times New Roman" w:hAnsi="Times New Roman" w:cs="Times New Roman"/>
          <w:kern w:val="0"/>
          <w:sz w:val="24"/>
          <w:szCs w:val="24"/>
          <w:lang w:eastAsia="lv-LV"/>
          <w14:ligatures w14:val="none"/>
        </w:rPr>
        <w:t>.</w:t>
      </w:r>
      <w:r w:rsidR="00F24A84" w:rsidRPr="00CA0319">
        <w:rPr>
          <w:rFonts w:ascii="Times New Roman" w:eastAsia="Times New Roman" w:hAnsi="Times New Roman" w:cs="Times New Roman"/>
          <w:kern w:val="0"/>
          <w:sz w:val="24"/>
          <w:szCs w:val="24"/>
          <w:lang w:eastAsia="lv-LV"/>
          <w14:ligatures w14:val="none"/>
        </w:rPr>
        <w:t xml:space="preserve"> </w:t>
      </w:r>
      <w:r w:rsidR="00B25B9C" w:rsidRPr="00CA0319">
        <w:rPr>
          <w:rFonts w:ascii="Times New Roman" w:hAnsi="Times New Roman" w:cs="Times New Roman"/>
          <w:sz w:val="24"/>
          <w:szCs w:val="24"/>
          <w:shd w:val="clear" w:color="auto" w:fill="FFFFFF"/>
        </w:rPr>
        <w:t xml:space="preserve">Ja pilngadību sasniegušais </w:t>
      </w:r>
      <w:r w:rsidR="00F24A84" w:rsidRPr="00CA0319">
        <w:rPr>
          <w:rFonts w:ascii="Times New Roman" w:hAnsi="Times New Roman" w:cs="Times New Roman"/>
          <w:sz w:val="24"/>
          <w:szCs w:val="24"/>
          <w:shd w:val="clear" w:color="auto" w:fill="FFFFFF"/>
        </w:rPr>
        <w:t>bērn</w:t>
      </w:r>
      <w:r w:rsidR="00B25B9C" w:rsidRPr="00CA0319">
        <w:rPr>
          <w:rFonts w:ascii="Times New Roman" w:hAnsi="Times New Roman" w:cs="Times New Roman"/>
          <w:sz w:val="24"/>
          <w:szCs w:val="24"/>
          <w:shd w:val="clear" w:color="auto" w:fill="FFFFFF"/>
        </w:rPr>
        <w:t>s apgūst augstākās izglītības programmu, Sociālais dienests izmaksā pabalstu ikmēneša izdevumiem, Latvijas Republikas normatīvajos aktos noteiktā minimālo ienākumu sliekšņa apmērā (noapaļots līdz pilniem </w:t>
      </w:r>
      <w:r w:rsidR="00B25B9C" w:rsidRPr="00CA0319">
        <w:rPr>
          <w:rStyle w:val="Izclums"/>
          <w:rFonts w:ascii="Times New Roman" w:hAnsi="Times New Roman" w:cs="Times New Roman"/>
          <w:sz w:val="24"/>
          <w:szCs w:val="24"/>
          <w:shd w:val="clear" w:color="auto" w:fill="FFFFFF"/>
        </w:rPr>
        <w:t>euro</w:t>
      </w:r>
      <w:r w:rsidR="00B25B9C" w:rsidRPr="00CA0319">
        <w:rPr>
          <w:rFonts w:ascii="Times New Roman" w:hAnsi="Times New Roman" w:cs="Times New Roman"/>
          <w:sz w:val="24"/>
          <w:szCs w:val="24"/>
          <w:shd w:val="clear" w:color="auto" w:fill="FFFFFF"/>
        </w:rPr>
        <w:t>), bet personām ar invaliditāti kopš bērnības 30 procentu apmērā (noapaļots</w:t>
      </w:r>
      <w:r w:rsidR="00B25B9C" w:rsidRPr="00B70A3A">
        <w:rPr>
          <w:rFonts w:ascii="Times New Roman" w:hAnsi="Times New Roman" w:cs="Times New Roman"/>
          <w:sz w:val="24"/>
          <w:szCs w:val="24"/>
          <w:shd w:val="clear" w:color="auto" w:fill="FFFFFF"/>
        </w:rPr>
        <w:t xml:space="preserve"> līdz pilniem </w:t>
      </w:r>
      <w:r w:rsidR="00B25B9C" w:rsidRPr="00B70A3A">
        <w:rPr>
          <w:rStyle w:val="Izclums"/>
          <w:rFonts w:ascii="Times New Roman" w:hAnsi="Times New Roman" w:cs="Times New Roman"/>
          <w:sz w:val="24"/>
          <w:szCs w:val="24"/>
          <w:shd w:val="clear" w:color="auto" w:fill="FFFFFF"/>
        </w:rPr>
        <w:t>euro</w:t>
      </w:r>
      <w:r w:rsidR="00B25B9C" w:rsidRPr="00B70A3A">
        <w:rPr>
          <w:rFonts w:ascii="Times New Roman" w:hAnsi="Times New Roman" w:cs="Times New Roman"/>
          <w:sz w:val="24"/>
          <w:szCs w:val="24"/>
          <w:shd w:val="clear" w:color="auto" w:fill="FFFFFF"/>
        </w:rPr>
        <w:t xml:space="preserve">) no ienākumu mediānas. Pabalsta izmaksu aptur studiju pārtraukuma laikā un to atjauno, ja studijas tiek atsāktas. Par studiju pārtraukšanu studiju procesu regulējošajos normatīvajos aktos noteiktajā kārtībā pilngadību sasniegušajam bārenim ir pienākums nekavējoties informēt </w:t>
      </w:r>
      <w:r w:rsidR="00AA3B6B" w:rsidRPr="00B70A3A">
        <w:rPr>
          <w:rFonts w:ascii="Times New Roman" w:hAnsi="Times New Roman" w:cs="Times New Roman"/>
          <w:sz w:val="24"/>
          <w:szCs w:val="24"/>
          <w:shd w:val="clear" w:color="auto" w:fill="FFFFFF"/>
        </w:rPr>
        <w:t>Sociālo dienestu</w:t>
      </w:r>
      <w:r w:rsidR="00B25B9C" w:rsidRPr="00B70A3A">
        <w:rPr>
          <w:rFonts w:ascii="Times New Roman" w:hAnsi="Times New Roman" w:cs="Times New Roman"/>
          <w:sz w:val="24"/>
          <w:szCs w:val="24"/>
          <w:shd w:val="clear" w:color="auto" w:fill="FFFFFF"/>
        </w:rPr>
        <w:t>.</w:t>
      </w:r>
    </w:p>
    <w:p w14:paraId="59F7B560" w14:textId="5916F89F" w:rsidR="00C34611" w:rsidRPr="00744505" w:rsidRDefault="00C34611" w:rsidP="002F5F6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34" w:name="p14"/>
      <w:bookmarkStart w:id="35" w:name="p-1279438"/>
      <w:bookmarkEnd w:id="34"/>
      <w:bookmarkEnd w:id="35"/>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6</w:t>
      </w:r>
      <w:r w:rsidRPr="00744505">
        <w:rPr>
          <w:rFonts w:ascii="Times New Roman" w:eastAsia="Times New Roman" w:hAnsi="Times New Roman" w:cs="Times New Roman"/>
          <w:kern w:val="0"/>
          <w:sz w:val="24"/>
          <w:szCs w:val="24"/>
          <w:lang w:eastAsia="lv-LV"/>
          <w14:ligatures w14:val="none"/>
        </w:rPr>
        <w:t xml:space="preserve">. Noteikumu </w:t>
      </w:r>
      <w:r w:rsidR="003D4DEB"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1</w:t>
      </w:r>
      <w:r w:rsidRPr="00744505">
        <w:rPr>
          <w:rFonts w:ascii="Times New Roman" w:eastAsia="Times New Roman" w:hAnsi="Times New Roman" w:cs="Times New Roman"/>
          <w:kern w:val="0"/>
          <w:sz w:val="24"/>
          <w:szCs w:val="24"/>
          <w:lang w:eastAsia="lv-LV"/>
          <w14:ligatures w14:val="none"/>
        </w:rPr>
        <w:t>. un 1</w:t>
      </w:r>
      <w:r w:rsidR="00B70A3A">
        <w:rPr>
          <w:rFonts w:ascii="Times New Roman" w:eastAsia="Times New Roman" w:hAnsi="Times New Roman" w:cs="Times New Roman"/>
          <w:kern w:val="0"/>
          <w:sz w:val="24"/>
          <w:szCs w:val="24"/>
          <w:lang w:eastAsia="lv-LV"/>
          <w14:ligatures w14:val="none"/>
        </w:rPr>
        <w:t>2</w:t>
      </w:r>
      <w:r w:rsidRPr="00744505">
        <w:rPr>
          <w:rFonts w:ascii="Times New Roman" w:eastAsia="Times New Roman" w:hAnsi="Times New Roman" w:cs="Times New Roman"/>
          <w:kern w:val="0"/>
          <w:sz w:val="24"/>
          <w:szCs w:val="24"/>
          <w:lang w:eastAsia="lv-LV"/>
          <w14:ligatures w14:val="none"/>
        </w:rPr>
        <w:t>.punktā noteikto vienreizējo pabalstu mēneša laikā, bet noteikumu 1</w:t>
      </w:r>
      <w:r w:rsidR="00B70A3A">
        <w:rPr>
          <w:rFonts w:ascii="Times New Roman" w:eastAsia="Times New Roman" w:hAnsi="Times New Roman" w:cs="Times New Roman"/>
          <w:kern w:val="0"/>
          <w:sz w:val="24"/>
          <w:szCs w:val="24"/>
          <w:lang w:eastAsia="lv-LV"/>
          <w14:ligatures w14:val="none"/>
        </w:rPr>
        <w:t>4</w:t>
      </w:r>
      <w:r w:rsidRPr="00744505">
        <w:rPr>
          <w:rFonts w:ascii="Times New Roman" w:eastAsia="Times New Roman" w:hAnsi="Times New Roman" w:cs="Times New Roman"/>
          <w:kern w:val="0"/>
          <w:sz w:val="24"/>
          <w:szCs w:val="24"/>
          <w:lang w:eastAsia="lv-LV"/>
          <w14:ligatures w14:val="none"/>
        </w:rPr>
        <w:t>.</w:t>
      </w:r>
      <w:r w:rsidR="002F5F68" w:rsidRPr="00744505">
        <w:rPr>
          <w:rFonts w:ascii="Times New Roman" w:eastAsia="Times New Roman" w:hAnsi="Times New Roman" w:cs="Times New Roman"/>
          <w:kern w:val="0"/>
          <w:sz w:val="24"/>
          <w:szCs w:val="24"/>
          <w:lang w:eastAsia="lv-LV"/>
          <w14:ligatures w14:val="none"/>
        </w:rPr>
        <w:t xml:space="preserve"> un 1</w:t>
      </w:r>
      <w:r w:rsidR="00B70A3A">
        <w:rPr>
          <w:rFonts w:ascii="Times New Roman" w:eastAsia="Times New Roman" w:hAnsi="Times New Roman" w:cs="Times New Roman"/>
          <w:kern w:val="0"/>
          <w:sz w:val="24"/>
          <w:szCs w:val="24"/>
          <w:lang w:eastAsia="lv-LV"/>
          <w14:ligatures w14:val="none"/>
        </w:rPr>
        <w:t>5</w:t>
      </w:r>
      <w:r w:rsidR="002F5F68" w:rsidRPr="00744505">
        <w:rPr>
          <w:rFonts w:ascii="Times New Roman" w:eastAsia="Times New Roman" w:hAnsi="Times New Roman" w:cs="Times New Roman"/>
          <w:kern w:val="0"/>
          <w:sz w:val="24"/>
          <w:szCs w:val="24"/>
          <w:lang w:eastAsia="lv-LV"/>
          <w14:ligatures w14:val="none"/>
        </w:rPr>
        <w:t>.</w:t>
      </w:r>
      <w:r w:rsidRPr="00744505">
        <w:rPr>
          <w:rFonts w:ascii="Times New Roman" w:eastAsia="Times New Roman" w:hAnsi="Times New Roman" w:cs="Times New Roman"/>
          <w:kern w:val="0"/>
          <w:sz w:val="24"/>
          <w:szCs w:val="24"/>
          <w:lang w:eastAsia="lv-LV"/>
          <w14:ligatures w14:val="none"/>
        </w:rPr>
        <w:t xml:space="preserve"> punktā noteikto pabalstu katru mēnesi līdz kārtējā mēneša pēdējai darbadienai, pārskaita uz pilngadību sasnieguša bērna kredītiestādes maksājumu </w:t>
      </w:r>
      <w:bookmarkStart w:id="36" w:name="_Hlk187917907"/>
      <w:r w:rsidRPr="00744505">
        <w:rPr>
          <w:rFonts w:ascii="Times New Roman" w:eastAsia="Times New Roman" w:hAnsi="Times New Roman" w:cs="Times New Roman"/>
          <w:kern w:val="0"/>
          <w:sz w:val="24"/>
          <w:szCs w:val="24"/>
          <w:lang w:eastAsia="lv-LV"/>
          <w14:ligatures w14:val="none"/>
        </w:rPr>
        <w:t xml:space="preserve">vai pasta norēķinu sistēmas </w:t>
      </w:r>
      <w:bookmarkEnd w:id="36"/>
      <w:r w:rsidRPr="00744505">
        <w:rPr>
          <w:rFonts w:ascii="Times New Roman" w:eastAsia="Times New Roman" w:hAnsi="Times New Roman" w:cs="Times New Roman"/>
          <w:kern w:val="0"/>
          <w:sz w:val="24"/>
          <w:szCs w:val="24"/>
          <w:lang w:eastAsia="lv-LV"/>
          <w14:ligatures w14:val="none"/>
        </w:rPr>
        <w:t>kontu.</w:t>
      </w:r>
    </w:p>
    <w:p w14:paraId="4BC71D7E" w14:textId="77777777" w:rsidR="002F5F68" w:rsidRPr="00744505" w:rsidRDefault="002F5F68" w:rsidP="002F5F68">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p>
    <w:p w14:paraId="0EF617F1" w14:textId="77777777" w:rsidR="00C34611" w:rsidRPr="00744505" w:rsidRDefault="00C34611" w:rsidP="00C071A6">
      <w:pPr>
        <w:shd w:val="clear" w:color="auto" w:fill="FFFFFF"/>
        <w:spacing w:after="0" w:line="240" w:lineRule="auto"/>
        <w:ind w:right="-567"/>
        <w:jc w:val="center"/>
        <w:rPr>
          <w:rFonts w:ascii="Times New Roman" w:eastAsia="Times New Roman" w:hAnsi="Times New Roman" w:cs="Times New Roman"/>
          <w:b/>
          <w:bCs/>
          <w:kern w:val="0"/>
          <w:sz w:val="24"/>
          <w:szCs w:val="24"/>
          <w:lang w:eastAsia="lv-LV"/>
          <w14:ligatures w14:val="none"/>
        </w:rPr>
      </w:pPr>
      <w:bookmarkStart w:id="37" w:name="n4"/>
      <w:bookmarkStart w:id="38" w:name="n-1279439"/>
      <w:bookmarkEnd w:id="37"/>
      <w:bookmarkEnd w:id="38"/>
      <w:r w:rsidRPr="00744505">
        <w:rPr>
          <w:rFonts w:ascii="Times New Roman" w:eastAsia="Times New Roman" w:hAnsi="Times New Roman" w:cs="Times New Roman"/>
          <w:b/>
          <w:bCs/>
          <w:kern w:val="0"/>
          <w:sz w:val="24"/>
          <w:szCs w:val="24"/>
          <w:lang w:eastAsia="lv-LV"/>
          <w14:ligatures w14:val="none"/>
        </w:rPr>
        <w:t>IV. MĀJOKĻA PABALSTA APMĒRS UN SAŅEMŠANAS KĀRTĪBA</w:t>
      </w:r>
    </w:p>
    <w:p w14:paraId="120139E4" w14:textId="586DE051"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39" w:name="p15"/>
      <w:bookmarkStart w:id="40" w:name="p-1279440"/>
      <w:bookmarkEnd w:id="39"/>
      <w:bookmarkEnd w:id="40"/>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7</w:t>
      </w:r>
      <w:r w:rsidRPr="00744505">
        <w:rPr>
          <w:rFonts w:ascii="Times New Roman" w:eastAsia="Times New Roman" w:hAnsi="Times New Roman" w:cs="Times New Roman"/>
          <w:kern w:val="0"/>
          <w:sz w:val="24"/>
          <w:szCs w:val="24"/>
          <w:lang w:eastAsia="lv-LV"/>
          <w14:ligatures w14:val="none"/>
        </w:rPr>
        <w:t>. Mājokļa pabalsta saņemšanai Sociālajā dienestā jāiesniedz:</w:t>
      </w:r>
    </w:p>
    <w:p w14:paraId="5416A24A" w14:textId="559FE866"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7</w:t>
      </w:r>
      <w:r w:rsidRPr="00744505">
        <w:rPr>
          <w:rFonts w:ascii="Times New Roman" w:eastAsia="Times New Roman" w:hAnsi="Times New Roman" w:cs="Times New Roman"/>
          <w:kern w:val="0"/>
          <w:sz w:val="24"/>
          <w:szCs w:val="24"/>
          <w:lang w:eastAsia="lv-LV"/>
          <w14:ligatures w14:val="none"/>
        </w:rPr>
        <w:t>.1. iesniegumu;</w:t>
      </w:r>
    </w:p>
    <w:p w14:paraId="035CCF26" w14:textId="05426299"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7</w:t>
      </w:r>
      <w:r w:rsidRPr="00744505">
        <w:rPr>
          <w:rFonts w:ascii="Times New Roman" w:eastAsia="Times New Roman" w:hAnsi="Times New Roman" w:cs="Times New Roman"/>
          <w:kern w:val="0"/>
          <w:sz w:val="24"/>
          <w:szCs w:val="24"/>
          <w:lang w:eastAsia="lv-LV"/>
          <w14:ligatures w14:val="none"/>
        </w:rPr>
        <w:t>.2. dzīvojamo telpu īres vai apsaimniekošanas līgumu.</w:t>
      </w:r>
    </w:p>
    <w:p w14:paraId="1A838540" w14:textId="7FA21FAC"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41" w:name="p16"/>
      <w:bookmarkStart w:id="42" w:name="p-1279441"/>
      <w:bookmarkEnd w:id="41"/>
      <w:bookmarkEnd w:id="42"/>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8</w:t>
      </w:r>
      <w:r w:rsidRPr="00744505">
        <w:rPr>
          <w:rFonts w:ascii="Times New Roman" w:eastAsia="Times New Roman" w:hAnsi="Times New Roman" w:cs="Times New Roman"/>
          <w:kern w:val="0"/>
          <w:sz w:val="24"/>
          <w:szCs w:val="24"/>
          <w:lang w:eastAsia="lv-LV"/>
          <w14:ligatures w14:val="none"/>
        </w:rPr>
        <w:t>. Aprēķinot mājokļa pabalstu, ņem vērā mājokļa platību 35 m</w:t>
      </w:r>
      <w:r w:rsidRPr="00744505">
        <w:rPr>
          <w:rFonts w:ascii="Times New Roman" w:eastAsia="Times New Roman" w:hAnsi="Times New Roman" w:cs="Times New Roman"/>
          <w:kern w:val="0"/>
          <w:sz w:val="24"/>
          <w:szCs w:val="24"/>
          <w:vertAlign w:val="superscript"/>
          <w:lang w:eastAsia="lv-LV"/>
          <w14:ligatures w14:val="none"/>
        </w:rPr>
        <w:t>2</w:t>
      </w:r>
      <w:r w:rsidRPr="00744505">
        <w:rPr>
          <w:rFonts w:ascii="Times New Roman" w:eastAsia="Times New Roman" w:hAnsi="Times New Roman" w:cs="Times New Roman"/>
          <w:kern w:val="0"/>
          <w:sz w:val="24"/>
          <w:szCs w:val="24"/>
          <w:lang w:eastAsia="lv-LV"/>
          <w14:ligatures w14:val="none"/>
        </w:rPr>
        <w:t>, bet ne vairāk kā faktisko platību, izņemot, ja persona dzīvo atsevišķā vienistabas dzīvoklī vai istabā kopīpašnieku mājoklī.</w:t>
      </w:r>
    </w:p>
    <w:p w14:paraId="429BB4AD" w14:textId="42F3A97E"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43" w:name="p17"/>
      <w:bookmarkStart w:id="44" w:name="p-1279442"/>
      <w:bookmarkEnd w:id="43"/>
      <w:bookmarkEnd w:id="44"/>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 Mājokļa pabalsta saņemšanai iesniedzējs iesniedz oriģinālos maksājuma izdevumus par dzīvojamās telpas lietošanu atbilstoši īrei vai apsaimniekošanas izdevumu vai komunālo maksājuma rēķinā norādītai summai mēnesī, nepārsniedzot 50,00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 mēnesī ar apsaimniekošanu saistītiem izdevumiem (īres maksa, apsaimniekošanas maksa, mājas energoefektivitātes pasākumi, zemes un nekustāmā īpašuma nodokļa izdevumi, pārskaitījumi mājas uzkrājuma fondam, ūdens cirkulācija, izdevumi par rēķina piegādi):</w:t>
      </w:r>
    </w:p>
    <w:p w14:paraId="6A6F352D" w14:textId="38BB4A9C" w:rsidR="00C34611" w:rsidRPr="00744505" w:rsidRDefault="00307C88"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00C34611" w:rsidRPr="00744505">
        <w:rPr>
          <w:rFonts w:ascii="Times New Roman" w:eastAsia="Times New Roman" w:hAnsi="Times New Roman" w:cs="Times New Roman"/>
          <w:kern w:val="0"/>
          <w:sz w:val="24"/>
          <w:szCs w:val="24"/>
          <w:lang w:eastAsia="lv-LV"/>
          <w14:ligatures w14:val="none"/>
        </w:rPr>
        <w:t>.1. izdevumi par centrālo apkuri, ne vairāk kā 3,50 </w:t>
      </w:r>
      <w:r w:rsidR="00C34611" w:rsidRPr="00744505">
        <w:rPr>
          <w:rFonts w:ascii="Times New Roman" w:eastAsia="Times New Roman" w:hAnsi="Times New Roman" w:cs="Times New Roman"/>
          <w:i/>
          <w:iCs/>
          <w:kern w:val="0"/>
          <w:sz w:val="24"/>
          <w:szCs w:val="24"/>
          <w:lang w:eastAsia="lv-LV"/>
          <w14:ligatures w14:val="none"/>
        </w:rPr>
        <w:t>euro</w:t>
      </w:r>
      <w:r w:rsidR="00C34611" w:rsidRPr="00744505">
        <w:rPr>
          <w:rFonts w:ascii="Times New Roman" w:eastAsia="Times New Roman" w:hAnsi="Times New Roman" w:cs="Times New Roman"/>
          <w:kern w:val="0"/>
          <w:sz w:val="24"/>
          <w:szCs w:val="24"/>
          <w:lang w:eastAsia="lv-LV"/>
          <w14:ligatures w14:val="none"/>
        </w:rPr>
        <w:t> par m</w:t>
      </w:r>
      <w:r w:rsidR="00C34611" w:rsidRPr="00744505">
        <w:rPr>
          <w:rFonts w:ascii="Times New Roman" w:eastAsia="Times New Roman" w:hAnsi="Times New Roman" w:cs="Times New Roman"/>
          <w:kern w:val="0"/>
          <w:sz w:val="24"/>
          <w:szCs w:val="24"/>
          <w:vertAlign w:val="superscript"/>
          <w:lang w:eastAsia="lv-LV"/>
          <w14:ligatures w14:val="none"/>
        </w:rPr>
        <w:t>2</w:t>
      </w:r>
      <w:r w:rsidR="00C34611" w:rsidRPr="00744505">
        <w:rPr>
          <w:rFonts w:ascii="Times New Roman" w:eastAsia="Times New Roman" w:hAnsi="Times New Roman" w:cs="Times New Roman"/>
          <w:kern w:val="0"/>
          <w:sz w:val="24"/>
          <w:szCs w:val="24"/>
          <w:lang w:eastAsia="lv-LV"/>
          <w14:ligatures w14:val="none"/>
        </w:rPr>
        <w:t>;</w:t>
      </w:r>
    </w:p>
    <w:p w14:paraId="4757E181" w14:textId="602FACC4"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.2. izdevumi par cietā kurināmā iegādi, saskaņā ar pakalpojuma sniedzēja iesniegto rēķinu, bet nepārsniedzot 12,00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 par m</w:t>
      </w:r>
      <w:r w:rsidRPr="00744505">
        <w:rPr>
          <w:rFonts w:ascii="Times New Roman" w:eastAsia="Times New Roman" w:hAnsi="Times New Roman" w:cs="Times New Roman"/>
          <w:kern w:val="0"/>
          <w:sz w:val="24"/>
          <w:szCs w:val="24"/>
          <w:vertAlign w:val="superscript"/>
          <w:lang w:eastAsia="lv-LV"/>
          <w14:ligatures w14:val="none"/>
        </w:rPr>
        <w:t>2</w:t>
      </w:r>
      <w:r w:rsidRPr="00744505">
        <w:rPr>
          <w:rFonts w:ascii="Times New Roman" w:eastAsia="Times New Roman" w:hAnsi="Times New Roman" w:cs="Times New Roman"/>
          <w:kern w:val="0"/>
          <w:sz w:val="24"/>
          <w:szCs w:val="24"/>
          <w:lang w:eastAsia="lv-LV"/>
          <w14:ligatures w14:val="none"/>
        </w:rPr>
        <w:t> vienreiz gadā nepārsniedzot 500,00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w:t>
      </w:r>
    </w:p>
    <w:p w14:paraId="1172E9C2" w14:textId="4CDFEF27"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.3. izdevumi par gāzi, kas tiek izmantots ēdiena gatavošanai, nepārsniedzot 10,00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 mēnesī;</w:t>
      </w:r>
    </w:p>
    <w:p w14:paraId="007E6D6E" w14:textId="3A71EDE7"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.4. izdevumi par gāzes balona iegādi, nepārsniedzot 108 litru gadā;</w:t>
      </w:r>
    </w:p>
    <w:p w14:paraId="0D38C00C" w14:textId="5A728928"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.5. izdevumus par mājokli, kur apkuri nodrošina ar gāzi, ne vairāk kā 1,00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 par 1 m</w:t>
      </w:r>
      <w:r w:rsidRPr="00744505">
        <w:rPr>
          <w:rFonts w:ascii="Times New Roman" w:eastAsia="Times New Roman" w:hAnsi="Times New Roman" w:cs="Times New Roman"/>
          <w:kern w:val="0"/>
          <w:sz w:val="24"/>
          <w:szCs w:val="24"/>
          <w:vertAlign w:val="superscript"/>
          <w:lang w:eastAsia="lv-LV"/>
          <w14:ligatures w14:val="none"/>
        </w:rPr>
        <w:t>2</w:t>
      </w:r>
      <w:r w:rsidRPr="00744505">
        <w:rPr>
          <w:rFonts w:ascii="Times New Roman" w:eastAsia="Times New Roman" w:hAnsi="Times New Roman" w:cs="Times New Roman"/>
          <w:kern w:val="0"/>
          <w:sz w:val="24"/>
          <w:szCs w:val="24"/>
          <w:lang w:eastAsia="lv-LV"/>
          <w14:ligatures w14:val="none"/>
        </w:rPr>
        <w:t>, nepārsniedzot summu, kura izrakstīta rēķinā;</w:t>
      </w:r>
    </w:p>
    <w:p w14:paraId="552C50D8" w14:textId="064440A1"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.6. izdevumi par auksto ūdeni un kanalizāciju par 6 m</w:t>
      </w:r>
      <w:r w:rsidRPr="00744505">
        <w:rPr>
          <w:rFonts w:ascii="Times New Roman" w:eastAsia="Times New Roman" w:hAnsi="Times New Roman" w:cs="Times New Roman"/>
          <w:kern w:val="0"/>
          <w:sz w:val="24"/>
          <w:szCs w:val="24"/>
          <w:vertAlign w:val="superscript"/>
          <w:lang w:eastAsia="lv-LV"/>
          <w14:ligatures w14:val="none"/>
        </w:rPr>
        <w:t>3</w:t>
      </w:r>
      <w:r w:rsidRPr="00744505">
        <w:rPr>
          <w:rFonts w:ascii="Times New Roman" w:eastAsia="Times New Roman" w:hAnsi="Times New Roman" w:cs="Times New Roman"/>
          <w:kern w:val="0"/>
          <w:sz w:val="24"/>
          <w:szCs w:val="24"/>
          <w:lang w:eastAsia="lv-LV"/>
          <w14:ligatures w14:val="none"/>
        </w:rPr>
        <w:t> mēnesī, bet ne vairāk kā izrakstīts rēķinā;</w:t>
      </w:r>
    </w:p>
    <w:p w14:paraId="20265490" w14:textId="7CC38785"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.7. izdevumi par ūdens uzsildīšanu – 3 m</w:t>
      </w:r>
      <w:r w:rsidRPr="00744505">
        <w:rPr>
          <w:rFonts w:ascii="Times New Roman" w:eastAsia="Times New Roman" w:hAnsi="Times New Roman" w:cs="Times New Roman"/>
          <w:kern w:val="0"/>
          <w:sz w:val="24"/>
          <w:szCs w:val="24"/>
          <w:vertAlign w:val="superscript"/>
          <w:lang w:eastAsia="lv-LV"/>
          <w14:ligatures w14:val="none"/>
        </w:rPr>
        <w:t>3</w:t>
      </w:r>
      <w:r w:rsidRPr="00744505">
        <w:rPr>
          <w:rFonts w:ascii="Times New Roman" w:eastAsia="Times New Roman" w:hAnsi="Times New Roman" w:cs="Times New Roman"/>
          <w:kern w:val="0"/>
          <w:sz w:val="24"/>
          <w:szCs w:val="24"/>
          <w:lang w:eastAsia="lv-LV"/>
          <w14:ligatures w14:val="none"/>
        </w:rPr>
        <w:t> mēnesī;</w:t>
      </w:r>
    </w:p>
    <w:p w14:paraId="7986CB43" w14:textId="63E8A60F"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.8. izdevumi par elektroenerģijas izmantošanu – 100 kw, ja tiek lietota elektriskā plīts + 30 kw, ja izmanto elektrību karstā ūdens uzsildīšanai – 50 kw;</w:t>
      </w:r>
    </w:p>
    <w:p w14:paraId="4330B6F6" w14:textId="3F98A47B"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lastRenderedPageBreak/>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.9. izdevumi par ūdens</w:t>
      </w:r>
      <w:r w:rsidR="00F20FAF" w:rsidRPr="00744505">
        <w:rPr>
          <w:rFonts w:ascii="Times New Roman" w:eastAsia="Times New Roman" w:hAnsi="Times New Roman" w:cs="Times New Roman"/>
          <w:kern w:val="0"/>
          <w:sz w:val="24"/>
          <w:szCs w:val="24"/>
          <w:lang w:eastAsia="lv-LV"/>
          <w14:ligatures w14:val="none"/>
        </w:rPr>
        <w:t>s</w:t>
      </w:r>
      <w:r w:rsidRPr="00744505">
        <w:rPr>
          <w:rFonts w:ascii="Times New Roman" w:eastAsia="Times New Roman" w:hAnsi="Times New Roman" w:cs="Times New Roman"/>
          <w:kern w:val="0"/>
          <w:sz w:val="24"/>
          <w:szCs w:val="24"/>
          <w:lang w:eastAsia="lv-LV"/>
          <w14:ligatures w14:val="none"/>
        </w:rPr>
        <w:t>kaitītāja uzstādīšanu (nomaiņu) vai pārbaudi – 15,00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 par vienu skaitītāju, bet ne vairāk kā par diviem skaitītājiem;</w:t>
      </w:r>
    </w:p>
    <w:p w14:paraId="3EE7CB51" w14:textId="1579D999"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1</w:t>
      </w:r>
      <w:r w:rsidR="00B70A3A">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.10. izdevumi par telekomunikācijām un interneta lietošanu – līdz 20,00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 mēnesī.</w:t>
      </w:r>
    </w:p>
    <w:p w14:paraId="5D6FB4FF" w14:textId="5C71E25F" w:rsidR="00C34611" w:rsidRPr="00744505" w:rsidRDefault="00B70A3A"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45" w:name="p18"/>
      <w:bookmarkStart w:id="46" w:name="p-1279443"/>
      <w:bookmarkEnd w:id="45"/>
      <w:bookmarkEnd w:id="46"/>
      <w:r>
        <w:rPr>
          <w:rFonts w:ascii="Times New Roman" w:eastAsia="Times New Roman" w:hAnsi="Times New Roman" w:cs="Times New Roman"/>
          <w:kern w:val="0"/>
          <w:sz w:val="24"/>
          <w:szCs w:val="24"/>
          <w:lang w:eastAsia="lv-LV"/>
          <w14:ligatures w14:val="none"/>
        </w:rPr>
        <w:t>20</w:t>
      </w:r>
      <w:r w:rsidR="00C34611" w:rsidRPr="00744505">
        <w:rPr>
          <w:rFonts w:ascii="Times New Roman" w:eastAsia="Times New Roman" w:hAnsi="Times New Roman" w:cs="Times New Roman"/>
          <w:kern w:val="0"/>
          <w:sz w:val="24"/>
          <w:szCs w:val="24"/>
          <w:lang w:eastAsia="lv-LV"/>
          <w14:ligatures w14:val="none"/>
        </w:rPr>
        <w:t xml:space="preserve">. Mājokļa pabalsts tiek izmaksāts iesniedzēja iesniegumā norādītajā kredītiestādes maksājumu </w:t>
      </w:r>
      <w:r w:rsidR="00AA3B6B" w:rsidRPr="00744505">
        <w:rPr>
          <w:rFonts w:ascii="Times New Roman" w:eastAsia="Times New Roman" w:hAnsi="Times New Roman" w:cs="Times New Roman"/>
          <w:kern w:val="0"/>
          <w:sz w:val="24"/>
          <w:szCs w:val="24"/>
          <w:lang w:eastAsia="lv-LV"/>
          <w14:ligatures w14:val="none"/>
        </w:rPr>
        <w:t xml:space="preserve">vai pasta norēķinu sistēmas </w:t>
      </w:r>
      <w:r w:rsidR="00C34611" w:rsidRPr="00744505">
        <w:rPr>
          <w:rFonts w:ascii="Times New Roman" w:eastAsia="Times New Roman" w:hAnsi="Times New Roman" w:cs="Times New Roman"/>
          <w:kern w:val="0"/>
          <w:sz w:val="24"/>
          <w:szCs w:val="24"/>
          <w:lang w:eastAsia="lv-LV"/>
          <w14:ligatures w14:val="none"/>
        </w:rPr>
        <w:t>kontā.</w:t>
      </w:r>
    </w:p>
    <w:p w14:paraId="217F7AEC" w14:textId="441A3498" w:rsidR="00C34611" w:rsidRPr="00744505" w:rsidRDefault="00AA3B6B"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47" w:name="p19"/>
      <w:bookmarkStart w:id="48" w:name="p-1279444"/>
      <w:bookmarkEnd w:id="47"/>
      <w:bookmarkEnd w:id="48"/>
      <w:r w:rsidRPr="00744505">
        <w:rPr>
          <w:rFonts w:ascii="Times New Roman" w:eastAsia="Times New Roman" w:hAnsi="Times New Roman" w:cs="Times New Roman"/>
          <w:kern w:val="0"/>
          <w:sz w:val="24"/>
          <w:szCs w:val="24"/>
          <w:lang w:eastAsia="lv-LV"/>
          <w14:ligatures w14:val="none"/>
        </w:rPr>
        <w:t>2</w:t>
      </w:r>
      <w:r w:rsidR="00B70A3A">
        <w:rPr>
          <w:rFonts w:ascii="Times New Roman" w:eastAsia="Times New Roman" w:hAnsi="Times New Roman" w:cs="Times New Roman"/>
          <w:kern w:val="0"/>
          <w:sz w:val="24"/>
          <w:szCs w:val="24"/>
          <w:lang w:eastAsia="lv-LV"/>
          <w14:ligatures w14:val="none"/>
        </w:rPr>
        <w:t>1</w:t>
      </w:r>
      <w:r w:rsidR="00C34611" w:rsidRPr="00744505">
        <w:rPr>
          <w:rFonts w:ascii="Times New Roman" w:eastAsia="Times New Roman" w:hAnsi="Times New Roman" w:cs="Times New Roman"/>
          <w:kern w:val="0"/>
          <w:sz w:val="24"/>
          <w:szCs w:val="24"/>
          <w:lang w:eastAsia="lv-LV"/>
          <w14:ligatures w14:val="none"/>
        </w:rPr>
        <w:t>. Mājokļa pabalstu nepiešķir bērniem vecumā no 18 līdz 24 gadiem, kuri bez vecāku gādības palikuši pēc pilngadības sasniegšanas, ja bērns nemācās vai nestudē vispārējās, profesionālās izglītības iestādē, augstskolā vai koledžā, kas ir tiesīga izsniegt valsts atzītus vispārējās izglītības vai valsts atzītus profesionālo izglītību un profesionālo kvalifikāciju apliecinošus dokumentus, valsts atzītus diplomus, un saskaņā ar izglītības jomu regulējošajos normatīvajos aktos noteikto kārtību apgūst izglītības programmu.</w:t>
      </w:r>
    </w:p>
    <w:p w14:paraId="329B72DF" w14:textId="5F89AEDA"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49" w:name="p20"/>
      <w:bookmarkStart w:id="50" w:name="p-1279445"/>
      <w:bookmarkEnd w:id="49"/>
      <w:bookmarkEnd w:id="50"/>
      <w:r w:rsidRPr="00744505">
        <w:rPr>
          <w:rFonts w:ascii="Times New Roman" w:eastAsia="Times New Roman" w:hAnsi="Times New Roman" w:cs="Times New Roman"/>
          <w:kern w:val="0"/>
          <w:sz w:val="24"/>
          <w:szCs w:val="24"/>
          <w:lang w:eastAsia="lv-LV"/>
          <w14:ligatures w14:val="none"/>
        </w:rPr>
        <w:t>2</w:t>
      </w:r>
      <w:r w:rsidR="00B70A3A">
        <w:rPr>
          <w:rFonts w:ascii="Times New Roman" w:eastAsia="Times New Roman" w:hAnsi="Times New Roman" w:cs="Times New Roman"/>
          <w:kern w:val="0"/>
          <w:sz w:val="24"/>
          <w:szCs w:val="24"/>
          <w:lang w:eastAsia="lv-LV"/>
          <w14:ligatures w14:val="none"/>
        </w:rPr>
        <w:t>2</w:t>
      </w:r>
      <w:r w:rsidRPr="00744505">
        <w:rPr>
          <w:rFonts w:ascii="Times New Roman" w:eastAsia="Times New Roman" w:hAnsi="Times New Roman" w:cs="Times New Roman"/>
          <w:kern w:val="0"/>
          <w:sz w:val="24"/>
          <w:szCs w:val="24"/>
          <w:lang w:eastAsia="lv-LV"/>
          <w14:ligatures w14:val="none"/>
        </w:rPr>
        <w:t>. Ja bērns stājas laulībā, mājokļa pabalsts tiek piešķirts saskaņā ar Ministru kabineta noteikumiem Nr. 809 "</w:t>
      </w:r>
      <w:hyperlink r:id="rId9" w:tgtFrame="_blank" w:history="1">
        <w:r w:rsidRPr="00744505">
          <w:rPr>
            <w:rFonts w:ascii="Times New Roman" w:eastAsia="Times New Roman" w:hAnsi="Times New Roman" w:cs="Times New Roman"/>
            <w:kern w:val="0"/>
            <w:sz w:val="24"/>
            <w:szCs w:val="24"/>
            <w:lang w:eastAsia="lv-LV"/>
            <w14:ligatures w14:val="none"/>
          </w:rPr>
          <w:t>Noteikumi par mājsaimniecības materiālās situācijas izvērtēšanu un sociālās palīdzības saņemšanu</w:t>
        </w:r>
      </w:hyperlink>
      <w:r w:rsidRPr="00744505">
        <w:rPr>
          <w:rFonts w:ascii="Times New Roman" w:eastAsia="Times New Roman" w:hAnsi="Times New Roman" w:cs="Times New Roman"/>
          <w:kern w:val="0"/>
          <w:sz w:val="24"/>
          <w:szCs w:val="24"/>
          <w:lang w:eastAsia="lv-LV"/>
          <w14:ligatures w14:val="none"/>
        </w:rPr>
        <w:t>".</w:t>
      </w:r>
    </w:p>
    <w:p w14:paraId="4DF9FD9D" w14:textId="77777777" w:rsidR="00C071A6" w:rsidRPr="00744505" w:rsidRDefault="00C071A6"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p>
    <w:p w14:paraId="1092A543" w14:textId="77777777" w:rsidR="00C34611" w:rsidRPr="00744505" w:rsidRDefault="00C34611" w:rsidP="00C071A6">
      <w:pPr>
        <w:shd w:val="clear" w:color="auto" w:fill="FFFFFF"/>
        <w:spacing w:after="0" w:line="240" w:lineRule="auto"/>
        <w:ind w:right="-567"/>
        <w:jc w:val="center"/>
        <w:rPr>
          <w:rFonts w:ascii="Times New Roman" w:eastAsia="Times New Roman" w:hAnsi="Times New Roman" w:cs="Times New Roman"/>
          <w:b/>
          <w:bCs/>
          <w:kern w:val="0"/>
          <w:sz w:val="24"/>
          <w:szCs w:val="24"/>
          <w:lang w:eastAsia="lv-LV"/>
          <w14:ligatures w14:val="none"/>
        </w:rPr>
      </w:pPr>
      <w:bookmarkStart w:id="51" w:name="n5"/>
      <w:bookmarkStart w:id="52" w:name="n-1279446"/>
      <w:bookmarkEnd w:id="51"/>
      <w:bookmarkEnd w:id="52"/>
      <w:r w:rsidRPr="00744505">
        <w:rPr>
          <w:rFonts w:ascii="Times New Roman" w:eastAsia="Times New Roman" w:hAnsi="Times New Roman" w:cs="Times New Roman"/>
          <w:b/>
          <w:bCs/>
          <w:kern w:val="0"/>
          <w:sz w:val="24"/>
          <w:szCs w:val="24"/>
          <w:lang w:eastAsia="lv-LV"/>
          <w14:ligatures w14:val="none"/>
        </w:rPr>
        <w:t>V. PABALSTS IZGLĪTĪBAS PROCESA NODROŠINĀŠANAI</w:t>
      </w:r>
    </w:p>
    <w:p w14:paraId="64DAC36B" w14:textId="362BF30C"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53" w:name="p21"/>
      <w:bookmarkStart w:id="54" w:name="p-1279447"/>
      <w:bookmarkEnd w:id="53"/>
      <w:bookmarkEnd w:id="54"/>
      <w:r w:rsidRPr="00744505">
        <w:rPr>
          <w:rFonts w:ascii="Times New Roman" w:eastAsia="Times New Roman" w:hAnsi="Times New Roman" w:cs="Times New Roman"/>
          <w:kern w:val="0"/>
          <w:sz w:val="24"/>
          <w:szCs w:val="24"/>
          <w:lang w:eastAsia="lv-LV"/>
          <w14:ligatures w14:val="none"/>
        </w:rPr>
        <w:t>2</w:t>
      </w:r>
      <w:r w:rsidR="00102FF7">
        <w:rPr>
          <w:rFonts w:ascii="Times New Roman" w:eastAsia="Times New Roman" w:hAnsi="Times New Roman" w:cs="Times New Roman"/>
          <w:kern w:val="0"/>
          <w:sz w:val="24"/>
          <w:szCs w:val="24"/>
          <w:lang w:eastAsia="lv-LV"/>
          <w14:ligatures w14:val="none"/>
        </w:rPr>
        <w:t>3</w:t>
      </w:r>
      <w:r w:rsidRPr="00744505">
        <w:rPr>
          <w:rFonts w:ascii="Times New Roman" w:eastAsia="Times New Roman" w:hAnsi="Times New Roman" w:cs="Times New Roman"/>
          <w:kern w:val="0"/>
          <w:sz w:val="24"/>
          <w:szCs w:val="24"/>
          <w:lang w:eastAsia="lv-LV"/>
          <w14:ligatures w14:val="none"/>
        </w:rPr>
        <w:t>. Pabalsts izglītības procesa nodrošināšanai paredzēts:</w:t>
      </w:r>
    </w:p>
    <w:p w14:paraId="3787D609" w14:textId="6236033E"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2</w:t>
      </w:r>
      <w:r w:rsidR="00102FF7">
        <w:rPr>
          <w:rFonts w:ascii="Times New Roman" w:eastAsia="Times New Roman" w:hAnsi="Times New Roman" w:cs="Times New Roman"/>
          <w:kern w:val="0"/>
          <w:sz w:val="24"/>
          <w:szCs w:val="24"/>
          <w:lang w:eastAsia="lv-LV"/>
          <w14:ligatures w14:val="none"/>
        </w:rPr>
        <w:t>3</w:t>
      </w:r>
      <w:r w:rsidRPr="00744505">
        <w:rPr>
          <w:rFonts w:ascii="Times New Roman" w:eastAsia="Times New Roman" w:hAnsi="Times New Roman" w:cs="Times New Roman"/>
          <w:kern w:val="0"/>
          <w:sz w:val="24"/>
          <w:szCs w:val="24"/>
          <w:lang w:eastAsia="lv-LV"/>
          <w14:ligatures w14:val="none"/>
        </w:rPr>
        <w:t>.1. ēdināšanas apmaksai;</w:t>
      </w:r>
    </w:p>
    <w:p w14:paraId="712ADBE7" w14:textId="78C9262A"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r w:rsidRPr="00744505">
        <w:rPr>
          <w:rFonts w:ascii="Times New Roman" w:eastAsia="Times New Roman" w:hAnsi="Times New Roman" w:cs="Times New Roman"/>
          <w:kern w:val="0"/>
          <w:sz w:val="24"/>
          <w:szCs w:val="24"/>
          <w:lang w:eastAsia="lv-LV"/>
          <w14:ligatures w14:val="none"/>
        </w:rPr>
        <w:t>2</w:t>
      </w:r>
      <w:r w:rsidR="00102FF7">
        <w:rPr>
          <w:rFonts w:ascii="Times New Roman" w:eastAsia="Times New Roman" w:hAnsi="Times New Roman" w:cs="Times New Roman"/>
          <w:kern w:val="0"/>
          <w:sz w:val="24"/>
          <w:szCs w:val="24"/>
          <w:lang w:eastAsia="lv-LV"/>
          <w14:ligatures w14:val="none"/>
        </w:rPr>
        <w:t>3</w:t>
      </w:r>
      <w:r w:rsidRPr="00744505">
        <w:rPr>
          <w:rFonts w:ascii="Times New Roman" w:eastAsia="Times New Roman" w:hAnsi="Times New Roman" w:cs="Times New Roman"/>
          <w:kern w:val="0"/>
          <w:sz w:val="24"/>
          <w:szCs w:val="24"/>
          <w:lang w:eastAsia="lv-LV"/>
          <w14:ligatures w14:val="none"/>
        </w:rPr>
        <w:t>.2. preču iegādei mācību procesa nodrošināšanai.</w:t>
      </w:r>
    </w:p>
    <w:p w14:paraId="14431572" w14:textId="0FABE6F2" w:rsidR="00C34611" w:rsidRPr="00DD5D9B"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55" w:name="p22"/>
      <w:bookmarkStart w:id="56" w:name="p-1279448"/>
      <w:bookmarkEnd w:id="55"/>
      <w:bookmarkEnd w:id="56"/>
      <w:r w:rsidRPr="00DD5D9B">
        <w:rPr>
          <w:rFonts w:ascii="Times New Roman" w:eastAsia="Times New Roman" w:hAnsi="Times New Roman" w:cs="Times New Roman"/>
          <w:kern w:val="0"/>
          <w:sz w:val="24"/>
          <w:szCs w:val="24"/>
          <w:lang w:eastAsia="lv-LV"/>
          <w14:ligatures w14:val="none"/>
        </w:rPr>
        <w:t>2</w:t>
      </w:r>
      <w:r w:rsidR="00102FF7" w:rsidRPr="00DD5D9B">
        <w:rPr>
          <w:rFonts w:ascii="Times New Roman" w:eastAsia="Times New Roman" w:hAnsi="Times New Roman" w:cs="Times New Roman"/>
          <w:kern w:val="0"/>
          <w:sz w:val="24"/>
          <w:szCs w:val="24"/>
          <w:lang w:eastAsia="lv-LV"/>
          <w14:ligatures w14:val="none"/>
        </w:rPr>
        <w:t>4</w:t>
      </w:r>
      <w:r w:rsidRPr="00DD5D9B">
        <w:rPr>
          <w:rFonts w:ascii="Times New Roman" w:eastAsia="Times New Roman" w:hAnsi="Times New Roman" w:cs="Times New Roman"/>
          <w:kern w:val="0"/>
          <w:sz w:val="24"/>
          <w:szCs w:val="24"/>
          <w:lang w:eastAsia="lv-LV"/>
          <w14:ligatures w14:val="none"/>
        </w:rPr>
        <w:t xml:space="preserve">. Pabalstu ēdināšanas apmaksai piešķir bērnam, kurš </w:t>
      </w:r>
      <w:r w:rsidR="00102FF7" w:rsidRPr="00DD5D9B">
        <w:rPr>
          <w:rFonts w:ascii="Times New Roman" w:eastAsia="Times New Roman" w:hAnsi="Times New Roman" w:cs="Times New Roman"/>
          <w:kern w:val="0"/>
          <w:sz w:val="24"/>
          <w:szCs w:val="24"/>
          <w:lang w:eastAsia="lv-LV"/>
          <w14:ligatures w14:val="none"/>
        </w:rPr>
        <w:t xml:space="preserve">apmeklē pirmsskolas izglītības iestādi, </w:t>
      </w:r>
      <w:r w:rsidRPr="00DD5D9B">
        <w:rPr>
          <w:rFonts w:ascii="Times New Roman" w:eastAsia="Times New Roman" w:hAnsi="Times New Roman" w:cs="Times New Roman"/>
          <w:kern w:val="0"/>
          <w:sz w:val="24"/>
          <w:szCs w:val="24"/>
          <w:lang w:eastAsia="lv-LV"/>
          <w14:ligatures w14:val="none"/>
        </w:rPr>
        <w:t xml:space="preserve">uzsāk vai turpina mācības </w:t>
      </w:r>
      <w:r w:rsidR="00F24A84" w:rsidRPr="00DD5D9B">
        <w:rPr>
          <w:rFonts w:ascii="Times New Roman" w:eastAsia="Times New Roman" w:hAnsi="Times New Roman" w:cs="Times New Roman"/>
          <w:kern w:val="0"/>
          <w:sz w:val="24"/>
          <w:szCs w:val="24"/>
          <w:lang w:eastAsia="lv-LV"/>
          <w14:ligatures w14:val="none"/>
        </w:rPr>
        <w:t>vispārējās, profesionālās, arodizglītības</w:t>
      </w:r>
      <w:r w:rsidRPr="00DD5D9B">
        <w:rPr>
          <w:rFonts w:ascii="Times New Roman" w:eastAsia="Times New Roman" w:hAnsi="Times New Roman" w:cs="Times New Roman"/>
          <w:kern w:val="0"/>
          <w:sz w:val="24"/>
          <w:szCs w:val="24"/>
          <w:lang w:eastAsia="lv-LV"/>
          <w14:ligatures w14:val="none"/>
        </w:rPr>
        <w:t xml:space="preserve"> iestādēs līdz pilngadības sasniegšanai, kuru aprēķina, ņemot vērā bērna faktisko izglītības iestādes apmeklējumu.</w:t>
      </w:r>
    </w:p>
    <w:p w14:paraId="6C9A78E0" w14:textId="11E7B868"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57" w:name="p23"/>
      <w:bookmarkStart w:id="58" w:name="p-1279449"/>
      <w:bookmarkEnd w:id="57"/>
      <w:bookmarkEnd w:id="58"/>
      <w:r w:rsidRPr="00744505">
        <w:rPr>
          <w:rFonts w:ascii="Times New Roman" w:eastAsia="Times New Roman" w:hAnsi="Times New Roman" w:cs="Times New Roman"/>
          <w:kern w:val="0"/>
          <w:sz w:val="24"/>
          <w:szCs w:val="24"/>
          <w:lang w:eastAsia="lv-LV"/>
          <w14:ligatures w14:val="none"/>
        </w:rPr>
        <w:t>2</w:t>
      </w:r>
      <w:r w:rsidR="00102FF7">
        <w:rPr>
          <w:rFonts w:ascii="Times New Roman" w:eastAsia="Times New Roman" w:hAnsi="Times New Roman" w:cs="Times New Roman"/>
          <w:kern w:val="0"/>
          <w:sz w:val="24"/>
          <w:szCs w:val="24"/>
          <w:lang w:eastAsia="lv-LV"/>
          <w14:ligatures w14:val="none"/>
        </w:rPr>
        <w:t>5</w:t>
      </w:r>
      <w:r w:rsidRPr="00744505">
        <w:rPr>
          <w:rFonts w:ascii="Times New Roman" w:eastAsia="Times New Roman" w:hAnsi="Times New Roman" w:cs="Times New Roman"/>
          <w:kern w:val="0"/>
          <w:sz w:val="24"/>
          <w:szCs w:val="24"/>
          <w:lang w:eastAsia="lv-LV"/>
          <w14:ligatures w14:val="none"/>
        </w:rPr>
        <w:t>. Pabalstu preču iegādei, kas nepieciešamas mācību procesā bērnam iegūstot profesionālo/arodizglītību, piešķir pamatojoties uz izglītības iestādes izsniegto sarakstu preču nepieciešamību profesijas apguvei un nepārsniedzot 100,00 </w:t>
      </w:r>
      <w:r w:rsidRPr="00744505">
        <w:rPr>
          <w:rFonts w:ascii="Times New Roman" w:eastAsia="Times New Roman" w:hAnsi="Times New Roman" w:cs="Times New Roman"/>
          <w:i/>
          <w:iCs/>
          <w:kern w:val="0"/>
          <w:sz w:val="24"/>
          <w:szCs w:val="24"/>
          <w:lang w:eastAsia="lv-LV"/>
          <w14:ligatures w14:val="none"/>
        </w:rPr>
        <w:t>euro</w:t>
      </w:r>
      <w:r w:rsidRPr="00744505">
        <w:rPr>
          <w:rFonts w:ascii="Times New Roman" w:eastAsia="Times New Roman" w:hAnsi="Times New Roman" w:cs="Times New Roman"/>
          <w:kern w:val="0"/>
          <w:sz w:val="24"/>
          <w:szCs w:val="24"/>
          <w:lang w:eastAsia="lv-LV"/>
          <w14:ligatures w14:val="none"/>
        </w:rPr>
        <w:t> mācību gadā.</w:t>
      </w:r>
    </w:p>
    <w:p w14:paraId="277E1B7D" w14:textId="77777777" w:rsidR="00307C88" w:rsidRPr="00744505" w:rsidRDefault="00307C88"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p>
    <w:p w14:paraId="2FCEC33F" w14:textId="77777777" w:rsidR="00C071A6" w:rsidRPr="00744505" w:rsidRDefault="00C071A6"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p>
    <w:p w14:paraId="7D1C07A2" w14:textId="77777777" w:rsidR="00C34611" w:rsidRPr="00744505" w:rsidRDefault="00C34611" w:rsidP="00C071A6">
      <w:pPr>
        <w:shd w:val="clear" w:color="auto" w:fill="FFFFFF"/>
        <w:spacing w:after="0" w:line="240" w:lineRule="auto"/>
        <w:ind w:right="-567"/>
        <w:jc w:val="center"/>
        <w:rPr>
          <w:rFonts w:ascii="Times New Roman" w:eastAsia="Times New Roman" w:hAnsi="Times New Roman" w:cs="Times New Roman"/>
          <w:b/>
          <w:bCs/>
          <w:kern w:val="0"/>
          <w:sz w:val="24"/>
          <w:szCs w:val="24"/>
          <w:lang w:eastAsia="lv-LV"/>
          <w14:ligatures w14:val="none"/>
        </w:rPr>
      </w:pPr>
      <w:bookmarkStart w:id="59" w:name="n6"/>
      <w:bookmarkStart w:id="60" w:name="n-1279450"/>
      <w:bookmarkEnd w:id="59"/>
      <w:bookmarkEnd w:id="60"/>
      <w:r w:rsidRPr="00744505">
        <w:rPr>
          <w:rFonts w:ascii="Times New Roman" w:eastAsia="Times New Roman" w:hAnsi="Times New Roman" w:cs="Times New Roman"/>
          <w:b/>
          <w:bCs/>
          <w:kern w:val="0"/>
          <w:sz w:val="24"/>
          <w:szCs w:val="24"/>
          <w:lang w:eastAsia="lv-LV"/>
          <w14:ligatures w14:val="none"/>
        </w:rPr>
        <w:t>VI. LĒMUMA PIEŅEMŠANAS UN APSTRĪDĒŠANAS KĀRTĪBA</w:t>
      </w:r>
    </w:p>
    <w:p w14:paraId="375DBF2C" w14:textId="13E8F0E6"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61" w:name="p24"/>
      <w:bookmarkStart w:id="62" w:name="p-1279451"/>
      <w:bookmarkEnd w:id="61"/>
      <w:bookmarkEnd w:id="62"/>
      <w:r w:rsidRPr="00744505">
        <w:rPr>
          <w:rFonts w:ascii="Times New Roman" w:eastAsia="Times New Roman" w:hAnsi="Times New Roman" w:cs="Times New Roman"/>
          <w:kern w:val="0"/>
          <w:sz w:val="24"/>
          <w:szCs w:val="24"/>
          <w:lang w:eastAsia="lv-LV"/>
          <w14:ligatures w14:val="none"/>
        </w:rPr>
        <w:t>2</w:t>
      </w:r>
      <w:r w:rsidR="00102FF7">
        <w:rPr>
          <w:rFonts w:ascii="Times New Roman" w:eastAsia="Times New Roman" w:hAnsi="Times New Roman" w:cs="Times New Roman"/>
          <w:kern w:val="0"/>
          <w:sz w:val="24"/>
          <w:szCs w:val="24"/>
          <w:lang w:eastAsia="lv-LV"/>
          <w14:ligatures w14:val="none"/>
        </w:rPr>
        <w:t>6</w:t>
      </w:r>
      <w:r w:rsidRPr="00744505">
        <w:rPr>
          <w:rFonts w:ascii="Times New Roman" w:eastAsia="Times New Roman" w:hAnsi="Times New Roman" w:cs="Times New Roman"/>
          <w:kern w:val="0"/>
          <w:sz w:val="24"/>
          <w:szCs w:val="24"/>
          <w:lang w:eastAsia="lv-LV"/>
          <w14:ligatures w14:val="none"/>
        </w:rPr>
        <w:t>. Sociālais dienests lēmumu par pabalsta piešķiršanu pieņem viena mēneša laikā no iesnieguma saņemšanas dienas.</w:t>
      </w:r>
    </w:p>
    <w:p w14:paraId="227BD56D" w14:textId="265F4251" w:rsidR="00C34611" w:rsidRPr="00744505" w:rsidRDefault="00C34611"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63" w:name="p25"/>
      <w:bookmarkStart w:id="64" w:name="p-1279452"/>
      <w:bookmarkEnd w:id="63"/>
      <w:bookmarkEnd w:id="64"/>
      <w:r w:rsidRPr="00744505">
        <w:rPr>
          <w:rFonts w:ascii="Times New Roman" w:eastAsia="Times New Roman" w:hAnsi="Times New Roman" w:cs="Times New Roman"/>
          <w:kern w:val="0"/>
          <w:sz w:val="24"/>
          <w:szCs w:val="24"/>
          <w:lang w:eastAsia="lv-LV"/>
          <w14:ligatures w14:val="none"/>
        </w:rPr>
        <w:t>2</w:t>
      </w:r>
      <w:r w:rsidR="00102FF7">
        <w:rPr>
          <w:rFonts w:ascii="Times New Roman" w:eastAsia="Times New Roman" w:hAnsi="Times New Roman" w:cs="Times New Roman"/>
          <w:kern w:val="0"/>
          <w:sz w:val="24"/>
          <w:szCs w:val="24"/>
          <w:lang w:eastAsia="lv-LV"/>
          <w14:ligatures w14:val="none"/>
        </w:rPr>
        <w:t>7</w:t>
      </w:r>
      <w:r w:rsidRPr="00744505">
        <w:rPr>
          <w:rFonts w:ascii="Times New Roman" w:eastAsia="Times New Roman" w:hAnsi="Times New Roman" w:cs="Times New Roman"/>
          <w:kern w:val="0"/>
          <w:sz w:val="24"/>
          <w:szCs w:val="24"/>
          <w:lang w:eastAsia="lv-LV"/>
          <w14:ligatures w14:val="none"/>
        </w:rPr>
        <w:t>. Sociālais dienests informē pilngadību sasniegušo bērnu vai audžuģimeni par pieņemto lēmumu, atteikuma gadījumā piecu darba dienu laikā rakstiski informē par atteikuma iemeslu un lēmuma apstrīdēšanas termiņu un kārtību.</w:t>
      </w:r>
    </w:p>
    <w:p w14:paraId="54728B21" w14:textId="55D15BD7" w:rsidR="00AA3B6B" w:rsidRPr="00744505" w:rsidRDefault="00C34611" w:rsidP="00AA3B6B">
      <w:pPr>
        <w:pStyle w:val="tv213"/>
        <w:shd w:val="clear" w:color="auto" w:fill="FFFFFF"/>
        <w:spacing w:before="0" w:beforeAutospacing="0" w:after="0" w:afterAutospacing="0" w:line="293" w:lineRule="atLeast"/>
        <w:ind w:right="-567" w:firstLine="300"/>
        <w:jc w:val="both"/>
      </w:pPr>
      <w:bookmarkStart w:id="65" w:name="p26"/>
      <w:bookmarkStart w:id="66" w:name="p-1279453"/>
      <w:bookmarkEnd w:id="65"/>
      <w:bookmarkEnd w:id="66"/>
      <w:r w:rsidRPr="00744505">
        <w:t>2</w:t>
      </w:r>
      <w:r w:rsidR="00102FF7">
        <w:t>8</w:t>
      </w:r>
      <w:r w:rsidRPr="00744505">
        <w:t xml:space="preserve">. </w:t>
      </w:r>
      <w:r w:rsidR="00AA3B6B" w:rsidRPr="00744505">
        <w:t>Sociālā dienesta pieņemto lēmumu var apstrīdēt Augšdaugavas novada pašvaldības izpilddirektoram.</w:t>
      </w:r>
    </w:p>
    <w:p w14:paraId="2933AE9A" w14:textId="0BB19327" w:rsidR="00AA3B6B" w:rsidRPr="00744505" w:rsidRDefault="00AA3B6B" w:rsidP="00AA3B6B">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67" w:name="p38"/>
      <w:bookmarkStart w:id="68" w:name="p-1336655"/>
      <w:bookmarkEnd w:id="67"/>
      <w:bookmarkEnd w:id="68"/>
      <w:r w:rsidRPr="00744505">
        <w:rPr>
          <w:rFonts w:ascii="Times New Roman" w:eastAsia="Times New Roman" w:hAnsi="Times New Roman" w:cs="Times New Roman"/>
          <w:kern w:val="0"/>
          <w:sz w:val="24"/>
          <w:szCs w:val="24"/>
          <w:lang w:eastAsia="lv-LV"/>
          <w14:ligatures w14:val="none"/>
        </w:rPr>
        <w:t>2</w:t>
      </w:r>
      <w:r w:rsidR="00102FF7">
        <w:rPr>
          <w:rFonts w:ascii="Times New Roman" w:eastAsia="Times New Roman" w:hAnsi="Times New Roman" w:cs="Times New Roman"/>
          <w:kern w:val="0"/>
          <w:sz w:val="24"/>
          <w:szCs w:val="24"/>
          <w:lang w:eastAsia="lv-LV"/>
          <w14:ligatures w14:val="none"/>
        </w:rPr>
        <w:t>9</w:t>
      </w:r>
      <w:r w:rsidRPr="00744505">
        <w:rPr>
          <w:rFonts w:ascii="Times New Roman" w:eastAsia="Times New Roman" w:hAnsi="Times New Roman" w:cs="Times New Roman"/>
          <w:kern w:val="0"/>
          <w:sz w:val="24"/>
          <w:szCs w:val="24"/>
          <w:lang w:eastAsia="lv-LV"/>
          <w14:ligatures w14:val="none"/>
        </w:rPr>
        <w:t>. Augšdaugavas novada pašvaldības izpilddirektora pieņemto lēmumu var pārsūdzēt </w:t>
      </w:r>
      <w:hyperlink r:id="rId10" w:tgtFrame="_blank" w:history="1">
        <w:r w:rsidRPr="00744505">
          <w:rPr>
            <w:rFonts w:ascii="Times New Roman" w:eastAsia="Times New Roman" w:hAnsi="Times New Roman" w:cs="Times New Roman"/>
            <w:kern w:val="0"/>
            <w:sz w:val="24"/>
            <w:szCs w:val="24"/>
            <w:lang w:eastAsia="lv-LV"/>
            <w14:ligatures w14:val="none"/>
          </w:rPr>
          <w:t>Administratīvā procesa likuma</w:t>
        </w:r>
      </w:hyperlink>
      <w:r w:rsidRPr="00744505">
        <w:rPr>
          <w:rFonts w:ascii="Times New Roman" w:eastAsia="Times New Roman" w:hAnsi="Times New Roman" w:cs="Times New Roman"/>
          <w:kern w:val="0"/>
          <w:sz w:val="24"/>
          <w:szCs w:val="24"/>
          <w:lang w:eastAsia="lv-LV"/>
          <w14:ligatures w14:val="none"/>
        </w:rPr>
        <w:t> noteiktajā kārtībā tiesā.</w:t>
      </w:r>
    </w:p>
    <w:p w14:paraId="0FDA4928" w14:textId="77777777" w:rsidR="00C071A6" w:rsidRPr="00744505" w:rsidRDefault="00C071A6"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p>
    <w:p w14:paraId="2928BD58" w14:textId="77777777" w:rsidR="00C34611" w:rsidRPr="00744505" w:rsidRDefault="00C34611" w:rsidP="00C071A6">
      <w:pPr>
        <w:shd w:val="clear" w:color="auto" w:fill="FFFFFF"/>
        <w:spacing w:after="0" w:line="240" w:lineRule="auto"/>
        <w:ind w:right="-567"/>
        <w:jc w:val="center"/>
        <w:rPr>
          <w:rFonts w:ascii="Times New Roman" w:eastAsia="Times New Roman" w:hAnsi="Times New Roman" w:cs="Times New Roman"/>
          <w:b/>
          <w:bCs/>
          <w:kern w:val="0"/>
          <w:sz w:val="24"/>
          <w:szCs w:val="24"/>
          <w:lang w:eastAsia="lv-LV"/>
          <w14:ligatures w14:val="none"/>
        </w:rPr>
      </w:pPr>
      <w:bookmarkStart w:id="69" w:name="n7"/>
      <w:bookmarkStart w:id="70" w:name="n-1279455"/>
      <w:bookmarkEnd w:id="69"/>
      <w:bookmarkEnd w:id="70"/>
      <w:r w:rsidRPr="00744505">
        <w:rPr>
          <w:rFonts w:ascii="Times New Roman" w:eastAsia="Times New Roman" w:hAnsi="Times New Roman" w:cs="Times New Roman"/>
          <w:b/>
          <w:bCs/>
          <w:kern w:val="0"/>
          <w:sz w:val="24"/>
          <w:szCs w:val="24"/>
          <w:lang w:eastAsia="lv-LV"/>
          <w14:ligatures w14:val="none"/>
        </w:rPr>
        <w:t>VII. NOSLĒGUMA JAUTĀJUMI</w:t>
      </w:r>
    </w:p>
    <w:p w14:paraId="1AF4AEEA" w14:textId="623F9647" w:rsidR="00C34611" w:rsidRPr="00744505" w:rsidRDefault="00102FF7" w:rsidP="00C071A6">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71" w:name="p28"/>
      <w:bookmarkStart w:id="72" w:name="p-1279456"/>
      <w:bookmarkEnd w:id="71"/>
      <w:bookmarkEnd w:id="72"/>
      <w:r>
        <w:rPr>
          <w:rFonts w:ascii="Times New Roman" w:eastAsia="Times New Roman" w:hAnsi="Times New Roman" w:cs="Times New Roman"/>
          <w:kern w:val="0"/>
          <w:sz w:val="24"/>
          <w:szCs w:val="24"/>
          <w:lang w:eastAsia="lv-LV"/>
          <w14:ligatures w14:val="none"/>
        </w:rPr>
        <w:t>30</w:t>
      </w:r>
      <w:r w:rsidR="00C34611" w:rsidRPr="00744505">
        <w:rPr>
          <w:rFonts w:ascii="Times New Roman" w:eastAsia="Times New Roman" w:hAnsi="Times New Roman" w:cs="Times New Roman"/>
          <w:kern w:val="0"/>
          <w:sz w:val="24"/>
          <w:szCs w:val="24"/>
          <w:lang w:eastAsia="lv-LV"/>
          <w14:ligatures w14:val="none"/>
        </w:rPr>
        <w:t>. Saistošie noteikumi stājās spēkā nākamajā dienā pēc to izsludināšanas oficiālajā izdevumā "Latvijas Vēstnesis".</w:t>
      </w:r>
    </w:p>
    <w:p w14:paraId="08C9B94B" w14:textId="09A36D1B" w:rsidR="00C51E50" w:rsidRPr="00744505" w:rsidRDefault="00C51E50" w:rsidP="00CA0319">
      <w:pPr>
        <w:shd w:val="clear" w:color="auto" w:fill="FFFFFF"/>
        <w:spacing w:after="0" w:line="293" w:lineRule="atLeast"/>
        <w:ind w:right="-567" w:firstLine="300"/>
        <w:jc w:val="both"/>
        <w:rPr>
          <w:rFonts w:ascii="Times New Roman" w:eastAsia="Times New Roman" w:hAnsi="Times New Roman" w:cs="Times New Roman"/>
          <w:kern w:val="0"/>
          <w:sz w:val="24"/>
          <w:szCs w:val="24"/>
          <w:lang w:eastAsia="lv-LV"/>
          <w14:ligatures w14:val="none"/>
        </w:rPr>
      </w:pPr>
      <w:bookmarkStart w:id="73" w:name="p29"/>
      <w:bookmarkStart w:id="74" w:name="p-1279457"/>
      <w:bookmarkEnd w:id="73"/>
      <w:bookmarkEnd w:id="74"/>
      <w:r w:rsidRPr="00744505">
        <w:rPr>
          <w:rFonts w:ascii="Times New Roman" w:eastAsia="Times New Roman" w:hAnsi="Times New Roman" w:cs="Times New Roman"/>
          <w:kern w:val="0"/>
          <w:sz w:val="24"/>
          <w:szCs w:val="24"/>
          <w:lang w:eastAsia="lv-LV"/>
          <w14:ligatures w14:val="none"/>
        </w:rPr>
        <w:t>3</w:t>
      </w:r>
      <w:r w:rsidR="00102FF7">
        <w:rPr>
          <w:rFonts w:ascii="Times New Roman" w:eastAsia="Times New Roman" w:hAnsi="Times New Roman" w:cs="Times New Roman"/>
          <w:kern w:val="0"/>
          <w:sz w:val="24"/>
          <w:szCs w:val="24"/>
          <w:lang w:eastAsia="lv-LV"/>
          <w14:ligatures w14:val="none"/>
        </w:rPr>
        <w:t>1</w:t>
      </w:r>
      <w:r w:rsidR="00C34611" w:rsidRPr="00744505">
        <w:rPr>
          <w:rFonts w:ascii="Times New Roman" w:eastAsia="Times New Roman" w:hAnsi="Times New Roman" w:cs="Times New Roman"/>
          <w:kern w:val="0"/>
          <w:sz w:val="24"/>
          <w:szCs w:val="24"/>
          <w:lang w:eastAsia="lv-LV"/>
          <w14:ligatures w14:val="none"/>
        </w:rPr>
        <w:t>. Ar šo saistošo noteikumu spēkā stāšanās dienu spēku zaudē Augšdaugavas novada pašvaldības domes 202</w:t>
      </w:r>
      <w:r w:rsidRPr="00744505">
        <w:rPr>
          <w:rFonts w:ascii="Times New Roman" w:eastAsia="Times New Roman" w:hAnsi="Times New Roman" w:cs="Times New Roman"/>
          <w:kern w:val="0"/>
          <w:sz w:val="24"/>
          <w:szCs w:val="24"/>
          <w:lang w:eastAsia="lv-LV"/>
          <w14:ligatures w14:val="none"/>
        </w:rPr>
        <w:t>3</w:t>
      </w:r>
      <w:r w:rsidR="00C34611" w:rsidRPr="00744505">
        <w:rPr>
          <w:rFonts w:ascii="Times New Roman" w:eastAsia="Times New Roman" w:hAnsi="Times New Roman" w:cs="Times New Roman"/>
          <w:kern w:val="0"/>
          <w:sz w:val="24"/>
          <w:szCs w:val="24"/>
          <w:lang w:eastAsia="lv-LV"/>
          <w14:ligatures w14:val="none"/>
        </w:rPr>
        <w:t xml:space="preserve">.gada </w:t>
      </w:r>
      <w:r w:rsidRPr="00744505">
        <w:rPr>
          <w:rFonts w:ascii="Times New Roman" w:eastAsia="Times New Roman" w:hAnsi="Times New Roman" w:cs="Times New Roman"/>
          <w:kern w:val="0"/>
          <w:sz w:val="24"/>
          <w:szCs w:val="24"/>
          <w:lang w:eastAsia="lv-LV"/>
          <w14:ligatures w14:val="none"/>
        </w:rPr>
        <w:t>28.decembra</w:t>
      </w:r>
      <w:r w:rsidR="00C34611" w:rsidRPr="00744505">
        <w:rPr>
          <w:rFonts w:ascii="Times New Roman" w:eastAsia="Times New Roman" w:hAnsi="Times New Roman" w:cs="Times New Roman"/>
          <w:kern w:val="0"/>
          <w:sz w:val="24"/>
          <w:szCs w:val="24"/>
          <w:lang w:eastAsia="lv-LV"/>
          <w14:ligatures w14:val="none"/>
        </w:rPr>
        <w:t xml:space="preserve"> saistošie noteikumi Nr. </w:t>
      </w:r>
      <w:r w:rsidRPr="00744505">
        <w:rPr>
          <w:rFonts w:ascii="Times New Roman" w:eastAsia="Times New Roman" w:hAnsi="Times New Roman" w:cs="Times New Roman"/>
          <w:kern w:val="0"/>
          <w:sz w:val="24"/>
          <w:szCs w:val="24"/>
          <w:lang w:eastAsia="lv-LV"/>
          <w14:ligatures w14:val="none"/>
        </w:rPr>
        <w:t>88</w:t>
      </w:r>
      <w:r w:rsidR="00C34611" w:rsidRPr="00744505">
        <w:rPr>
          <w:rFonts w:ascii="Times New Roman" w:eastAsia="Times New Roman" w:hAnsi="Times New Roman" w:cs="Times New Roman"/>
          <w:kern w:val="0"/>
          <w:sz w:val="24"/>
          <w:szCs w:val="24"/>
          <w:lang w:eastAsia="lv-LV"/>
          <w14:ligatures w14:val="none"/>
        </w:rPr>
        <w:t xml:space="preserve"> "Par materiālo palīdzību bārenim un bez vecāku gādības palikušam bērnam Augšdaugavas novada pašvaldībā"</w:t>
      </w:r>
      <w:r w:rsidR="00CA0319">
        <w:rPr>
          <w:rFonts w:ascii="Times New Roman" w:eastAsia="Times New Roman" w:hAnsi="Times New Roman" w:cs="Times New Roman"/>
          <w:kern w:val="0"/>
          <w:sz w:val="24"/>
          <w:szCs w:val="24"/>
          <w:lang w:eastAsia="lv-LV"/>
          <w14:ligatures w14:val="none"/>
        </w:rPr>
        <w:t>.</w:t>
      </w:r>
    </w:p>
    <w:p w14:paraId="59A8F071" w14:textId="77777777" w:rsidR="00C51E50" w:rsidRPr="00744505" w:rsidRDefault="00C51E50" w:rsidP="008E1BB5">
      <w:pPr>
        <w:shd w:val="clear" w:color="auto" w:fill="FFFFFF"/>
        <w:spacing w:after="0" w:line="240" w:lineRule="auto"/>
        <w:jc w:val="right"/>
        <w:rPr>
          <w:rFonts w:ascii="Times New Roman" w:eastAsia="Times New Roman" w:hAnsi="Times New Roman" w:cs="Times New Roman"/>
          <w:kern w:val="0"/>
          <w:sz w:val="24"/>
          <w:szCs w:val="24"/>
          <w:lang w:eastAsia="lv-LV"/>
          <w14:ligatures w14:val="none"/>
        </w:rPr>
      </w:pPr>
    </w:p>
    <w:sectPr w:rsidR="00C51E50" w:rsidRPr="0074450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B33560"/>
    <w:multiLevelType w:val="hybridMultilevel"/>
    <w:tmpl w:val="AEB8607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41A461AB"/>
    <w:multiLevelType w:val="hybridMultilevel"/>
    <w:tmpl w:val="2B42DD8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07284603">
    <w:abstractNumId w:val="1"/>
  </w:num>
  <w:num w:numId="2" w16cid:durableId="1923834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611"/>
    <w:rsid w:val="00001130"/>
    <w:rsid w:val="0001389C"/>
    <w:rsid w:val="00102FF7"/>
    <w:rsid w:val="0015021E"/>
    <w:rsid w:val="001537B8"/>
    <w:rsid w:val="00167D20"/>
    <w:rsid w:val="00185150"/>
    <w:rsid w:val="001A4D72"/>
    <w:rsid w:val="001A5995"/>
    <w:rsid w:val="001B764E"/>
    <w:rsid w:val="00211664"/>
    <w:rsid w:val="002E31D2"/>
    <w:rsid w:val="002F5F68"/>
    <w:rsid w:val="00307C88"/>
    <w:rsid w:val="003D4DEB"/>
    <w:rsid w:val="004072F0"/>
    <w:rsid w:val="00411824"/>
    <w:rsid w:val="004E15F4"/>
    <w:rsid w:val="00502F17"/>
    <w:rsid w:val="005550A5"/>
    <w:rsid w:val="00670A39"/>
    <w:rsid w:val="00744505"/>
    <w:rsid w:val="007654AD"/>
    <w:rsid w:val="007D19EB"/>
    <w:rsid w:val="00814A2A"/>
    <w:rsid w:val="00816F48"/>
    <w:rsid w:val="008944DA"/>
    <w:rsid w:val="008E1BB5"/>
    <w:rsid w:val="009D4D0B"/>
    <w:rsid w:val="00A10378"/>
    <w:rsid w:val="00A33D0C"/>
    <w:rsid w:val="00A97CD8"/>
    <w:rsid w:val="00AA3B6B"/>
    <w:rsid w:val="00AB14BF"/>
    <w:rsid w:val="00B25B9C"/>
    <w:rsid w:val="00B70A3A"/>
    <w:rsid w:val="00BE4E48"/>
    <w:rsid w:val="00C071A6"/>
    <w:rsid w:val="00C2005A"/>
    <w:rsid w:val="00C34611"/>
    <w:rsid w:val="00C51E50"/>
    <w:rsid w:val="00C5575D"/>
    <w:rsid w:val="00CA0319"/>
    <w:rsid w:val="00CB5739"/>
    <w:rsid w:val="00D00165"/>
    <w:rsid w:val="00D25AE1"/>
    <w:rsid w:val="00DB311F"/>
    <w:rsid w:val="00DD5D9B"/>
    <w:rsid w:val="00E80956"/>
    <w:rsid w:val="00F20FAF"/>
    <w:rsid w:val="00F24A84"/>
    <w:rsid w:val="00F2790A"/>
    <w:rsid w:val="00F42054"/>
    <w:rsid w:val="00FF223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12308"/>
  <w15:chartTrackingRefBased/>
  <w15:docId w15:val="{76C3578F-A41E-4A1E-857C-DFD2B781C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uiPriority w:val="9"/>
    <w:qFormat/>
    <w:rsid w:val="00C346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Virsraksts2">
    <w:name w:val="heading 2"/>
    <w:basedOn w:val="Parasts"/>
    <w:next w:val="Parasts"/>
    <w:link w:val="Virsraksts2Rakstz"/>
    <w:uiPriority w:val="9"/>
    <w:semiHidden/>
    <w:unhideWhenUsed/>
    <w:qFormat/>
    <w:rsid w:val="00C346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Virsraksts3">
    <w:name w:val="heading 3"/>
    <w:basedOn w:val="Parasts"/>
    <w:next w:val="Parasts"/>
    <w:link w:val="Virsraksts3Rakstz"/>
    <w:uiPriority w:val="9"/>
    <w:semiHidden/>
    <w:unhideWhenUsed/>
    <w:qFormat/>
    <w:rsid w:val="00C34611"/>
    <w:pPr>
      <w:keepNext/>
      <w:keepLines/>
      <w:spacing w:before="160" w:after="80"/>
      <w:outlineLvl w:val="2"/>
    </w:pPr>
    <w:rPr>
      <w:rFonts w:eastAsiaTheme="majorEastAsia" w:cstheme="majorBidi"/>
      <w:color w:val="2F5496" w:themeColor="accent1" w:themeShade="BF"/>
      <w:sz w:val="28"/>
      <w:szCs w:val="28"/>
    </w:rPr>
  </w:style>
  <w:style w:type="paragraph" w:styleId="Virsraksts4">
    <w:name w:val="heading 4"/>
    <w:basedOn w:val="Parasts"/>
    <w:next w:val="Parasts"/>
    <w:link w:val="Virsraksts4Rakstz"/>
    <w:uiPriority w:val="9"/>
    <w:semiHidden/>
    <w:unhideWhenUsed/>
    <w:qFormat/>
    <w:rsid w:val="00C34611"/>
    <w:pPr>
      <w:keepNext/>
      <w:keepLines/>
      <w:spacing w:before="80" w:after="40"/>
      <w:outlineLvl w:val="3"/>
    </w:pPr>
    <w:rPr>
      <w:rFonts w:eastAsiaTheme="majorEastAsia" w:cstheme="majorBidi"/>
      <w:i/>
      <w:iCs/>
      <w:color w:val="2F5496" w:themeColor="accent1" w:themeShade="BF"/>
    </w:rPr>
  </w:style>
  <w:style w:type="paragraph" w:styleId="Virsraksts5">
    <w:name w:val="heading 5"/>
    <w:basedOn w:val="Parasts"/>
    <w:next w:val="Parasts"/>
    <w:link w:val="Virsraksts5Rakstz"/>
    <w:uiPriority w:val="9"/>
    <w:semiHidden/>
    <w:unhideWhenUsed/>
    <w:qFormat/>
    <w:rsid w:val="00C34611"/>
    <w:pPr>
      <w:keepNext/>
      <w:keepLines/>
      <w:spacing w:before="80" w:after="40"/>
      <w:outlineLvl w:val="4"/>
    </w:pPr>
    <w:rPr>
      <w:rFonts w:eastAsiaTheme="majorEastAsia" w:cstheme="majorBidi"/>
      <w:color w:val="2F5496" w:themeColor="accent1" w:themeShade="BF"/>
    </w:rPr>
  </w:style>
  <w:style w:type="paragraph" w:styleId="Virsraksts6">
    <w:name w:val="heading 6"/>
    <w:basedOn w:val="Parasts"/>
    <w:next w:val="Parasts"/>
    <w:link w:val="Virsraksts6Rakstz"/>
    <w:uiPriority w:val="9"/>
    <w:semiHidden/>
    <w:unhideWhenUsed/>
    <w:qFormat/>
    <w:rsid w:val="00C34611"/>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C34611"/>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C34611"/>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C34611"/>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C34611"/>
    <w:rPr>
      <w:rFonts w:asciiTheme="majorHAnsi" w:eastAsiaTheme="majorEastAsia" w:hAnsiTheme="majorHAnsi" w:cstheme="majorBidi"/>
      <w:color w:val="2F5496" w:themeColor="accent1" w:themeShade="BF"/>
      <w:sz w:val="40"/>
      <w:szCs w:val="40"/>
    </w:rPr>
  </w:style>
  <w:style w:type="character" w:customStyle="1" w:styleId="Virsraksts2Rakstz">
    <w:name w:val="Virsraksts 2 Rakstz."/>
    <w:basedOn w:val="Noklusjumarindkopasfonts"/>
    <w:link w:val="Virsraksts2"/>
    <w:uiPriority w:val="9"/>
    <w:semiHidden/>
    <w:rsid w:val="00C34611"/>
    <w:rPr>
      <w:rFonts w:asciiTheme="majorHAnsi" w:eastAsiaTheme="majorEastAsia" w:hAnsiTheme="majorHAnsi" w:cstheme="majorBidi"/>
      <w:color w:val="2F5496" w:themeColor="accent1" w:themeShade="BF"/>
      <w:sz w:val="32"/>
      <w:szCs w:val="32"/>
    </w:rPr>
  </w:style>
  <w:style w:type="character" w:customStyle="1" w:styleId="Virsraksts3Rakstz">
    <w:name w:val="Virsraksts 3 Rakstz."/>
    <w:basedOn w:val="Noklusjumarindkopasfonts"/>
    <w:link w:val="Virsraksts3"/>
    <w:uiPriority w:val="9"/>
    <w:semiHidden/>
    <w:rsid w:val="00C34611"/>
    <w:rPr>
      <w:rFonts w:eastAsiaTheme="majorEastAsia" w:cstheme="majorBidi"/>
      <w:color w:val="2F5496" w:themeColor="accent1" w:themeShade="BF"/>
      <w:sz w:val="28"/>
      <w:szCs w:val="28"/>
    </w:rPr>
  </w:style>
  <w:style w:type="character" w:customStyle="1" w:styleId="Virsraksts4Rakstz">
    <w:name w:val="Virsraksts 4 Rakstz."/>
    <w:basedOn w:val="Noklusjumarindkopasfonts"/>
    <w:link w:val="Virsraksts4"/>
    <w:uiPriority w:val="9"/>
    <w:semiHidden/>
    <w:rsid w:val="00C34611"/>
    <w:rPr>
      <w:rFonts w:eastAsiaTheme="majorEastAsia" w:cstheme="majorBidi"/>
      <w:i/>
      <w:iCs/>
      <w:color w:val="2F5496" w:themeColor="accent1" w:themeShade="BF"/>
    </w:rPr>
  </w:style>
  <w:style w:type="character" w:customStyle="1" w:styleId="Virsraksts5Rakstz">
    <w:name w:val="Virsraksts 5 Rakstz."/>
    <w:basedOn w:val="Noklusjumarindkopasfonts"/>
    <w:link w:val="Virsraksts5"/>
    <w:uiPriority w:val="9"/>
    <w:semiHidden/>
    <w:rsid w:val="00C34611"/>
    <w:rPr>
      <w:rFonts w:eastAsiaTheme="majorEastAsia" w:cstheme="majorBidi"/>
      <w:color w:val="2F5496" w:themeColor="accent1" w:themeShade="BF"/>
    </w:rPr>
  </w:style>
  <w:style w:type="character" w:customStyle="1" w:styleId="Virsraksts6Rakstz">
    <w:name w:val="Virsraksts 6 Rakstz."/>
    <w:basedOn w:val="Noklusjumarindkopasfonts"/>
    <w:link w:val="Virsraksts6"/>
    <w:uiPriority w:val="9"/>
    <w:semiHidden/>
    <w:rsid w:val="00C34611"/>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C34611"/>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C34611"/>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C34611"/>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C346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C34611"/>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C34611"/>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C34611"/>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C34611"/>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C34611"/>
    <w:rPr>
      <w:i/>
      <w:iCs/>
      <w:color w:val="404040" w:themeColor="text1" w:themeTint="BF"/>
    </w:rPr>
  </w:style>
  <w:style w:type="paragraph" w:styleId="Sarakstarindkopa">
    <w:name w:val="List Paragraph"/>
    <w:basedOn w:val="Parasts"/>
    <w:uiPriority w:val="34"/>
    <w:qFormat/>
    <w:rsid w:val="00C34611"/>
    <w:pPr>
      <w:ind w:left="720"/>
      <w:contextualSpacing/>
    </w:pPr>
  </w:style>
  <w:style w:type="character" w:styleId="Intensvsizclums">
    <w:name w:val="Intense Emphasis"/>
    <w:basedOn w:val="Noklusjumarindkopasfonts"/>
    <w:uiPriority w:val="21"/>
    <w:qFormat/>
    <w:rsid w:val="00C34611"/>
    <w:rPr>
      <w:i/>
      <w:iCs/>
      <w:color w:val="2F5496" w:themeColor="accent1" w:themeShade="BF"/>
    </w:rPr>
  </w:style>
  <w:style w:type="paragraph" w:styleId="Intensvscitts">
    <w:name w:val="Intense Quote"/>
    <w:basedOn w:val="Parasts"/>
    <w:next w:val="Parasts"/>
    <w:link w:val="IntensvscittsRakstz"/>
    <w:uiPriority w:val="30"/>
    <w:qFormat/>
    <w:rsid w:val="00C346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vscittsRakstz">
    <w:name w:val="Intensīvs citāts Rakstz."/>
    <w:basedOn w:val="Noklusjumarindkopasfonts"/>
    <w:link w:val="Intensvscitts"/>
    <w:uiPriority w:val="30"/>
    <w:rsid w:val="00C34611"/>
    <w:rPr>
      <w:i/>
      <w:iCs/>
      <w:color w:val="2F5496" w:themeColor="accent1" w:themeShade="BF"/>
    </w:rPr>
  </w:style>
  <w:style w:type="character" w:styleId="Intensvaatsauce">
    <w:name w:val="Intense Reference"/>
    <w:basedOn w:val="Noklusjumarindkopasfonts"/>
    <w:uiPriority w:val="32"/>
    <w:qFormat/>
    <w:rsid w:val="00C34611"/>
    <w:rPr>
      <w:b/>
      <w:bCs/>
      <w:smallCaps/>
      <w:color w:val="2F5496" w:themeColor="accent1" w:themeShade="BF"/>
      <w:spacing w:val="5"/>
    </w:rPr>
  </w:style>
  <w:style w:type="paragraph" w:customStyle="1" w:styleId="tv213">
    <w:name w:val="tv213"/>
    <w:basedOn w:val="Parasts"/>
    <w:rsid w:val="00A10378"/>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 w:type="character" w:styleId="Hipersaite">
    <w:name w:val="Hyperlink"/>
    <w:basedOn w:val="Noklusjumarindkopasfonts"/>
    <w:uiPriority w:val="99"/>
    <w:semiHidden/>
    <w:unhideWhenUsed/>
    <w:rsid w:val="00A10378"/>
    <w:rPr>
      <w:color w:val="0000FF"/>
      <w:u w:val="single"/>
    </w:rPr>
  </w:style>
  <w:style w:type="character" w:styleId="Izclums">
    <w:name w:val="Emphasis"/>
    <w:basedOn w:val="Noklusjumarindkopasfonts"/>
    <w:uiPriority w:val="20"/>
    <w:qFormat/>
    <w:rsid w:val="00A10378"/>
    <w:rPr>
      <w:i/>
      <w:iCs/>
    </w:rPr>
  </w:style>
  <w:style w:type="paragraph" w:customStyle="1" w:styleId="labojumupamats">
    <w:name w:val="labojumu_pamats"/>
    <w:basedOn w:val="Parasts"/>
    <w:rsid w:val="00A10378"/>
    <w:pPr>
      <w:spacing w:before="100" w:beforeAutospacing="1" w:after="100" w:afterAutospacing="1" w:line="240" w:lineRule="auto"/>
    </w:pPr>
    <w:rPr>
      <w:rFonts w:ascii="Times New Roman" w:eastAsia="Times New Roman" w:hAnsi="Times New Roman" w:cs="Times New Roman"/>
      <w:kern w:val="0"/>
      <w:sz w:val="24"/>
      <w:szCs w:val="24"/>
      <w:lang w:eastAsia="lv-L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249394">
      <w:bodyDiv w:val="1"/>
      <w:marLeft w:val="0"/>
      <w:marRight w:val="0"/>
      <w:marTop w:val="0"/>
      <w:marBottom w:val="0"/>
      <w:divBdr>
        <w:top w:val="none" w:sz="0" w:space="0" w:color="auto"/>
        <w:left w:val="none" w:sz="0" w:space="0" w:color="auto"/>
        <w:bottom w:val="none" w:sz="0" w:space="0" w:color="auto"/>
        <w:right w:val="none" w:sz="0" w:space="0" w:color="auto"/>
      </w:divBdr>
      <w:divsChild>
        <w:div w:id="393086318">
          <w:marLeft w:val="0"/>
          <w:marRight w:val="0"/>
          <w:marTop w:val="0"/>
          <w:marBottom w:val="0"/>
          <w:divBdr>
            <w:top w:val="none" w:sz="0" w:space="0" w:color="auto"/>
            <w:left w:val="none" w:sz="0" w:space="0" w:color="auto"/>
            <w:bottom w:val="none" w:sz="0" w:space="0" w:color="auto"/>
            <w:right w:val="none" w:sz="0" w:space="0" w:color="auto"/>
          </w:divBdr>
        </w:div>
        <w:div w:id="1391999681">
          <w:marLeft w:val="0"/>
          <w:marRight w:val="0"/>
          <w:marTop w:val="0"/>
          <w:marBottom w:val="0"/>
          <w:divBdr>
            <w:top w:val="none" w:sz="0" w:space="0" w:color="auto"/>
            <w:left w:val="none" w:sz="0" w:space="0" w:color="auto"/>
            <w:bottom w:val="none" w:sz="0" w:space="0" w:color="auto"/>
            <w:right w:val="none" w:sz="0" w:space="0" w:color="auto"/>
          </w:divBdr>
        </w:div>
      </w:divsChild>
    </w:div>
    <w:div w:id="468670756">
      <w:bodyDiv w:val="1"/>
      <w:marLeft w:val="0"/>
      <w:marRight w:val="0"/>
      <w:marTop w:val="0"/>
      <w:marBottom w:val="0"/>
      <w:divBdr>
        <w:top w:val="none" w:sz="0" w:space="0" w:color="auto"/>
        <w:left w:val="none" w:sz="0" w:space="0" w:color="auto"/>
        <w:bottom w:val="none" w:sz="0" w:space="0" w:color="auto"/>
        <w:right w:val="none" w:sz="0" w:space="0" w:color="auto"/>
      </w:divBdr>
      <w:divsChild>
        <w:div w:id="630408296">
          <w:marLeft w:val="0"/>
          <w:marRight w:val="0"/>
          <w:marTop w:val="480"/>
          <w:marBottom w:val="240"/>
          <w:divBdr>
            <w:top w:val="none" w:sz="0" w:space="0" w:color="auto"/>
            <w:left w:val="none" w:sz="0" w:space="0" w:color="auto"/>
            <w:bottom w:val="none" w:sz="0" w:space="0" w:color="auto"/>
            <w:right w:val="none" w:sz="0" w:space="0" w:color="auto"/>
          </w:divBdr>
        </w:div>
        <w:div w:id="1428847820">
          <w:marLeft w:val="0"/>
          <w:marRight w:val="0"/>
          <w:marTop w:val="0"/>
          <w:marBottom w:val="567"/>
          <w:divBdr>
            <w:top w:val="none" w:sz="0" w:space="0" w:color="auto"/>
            <w:left w:val="none" w:sz="0" w:space="0" w:color="auto"/>
            <w:bottom w:val="none" w:sz="0" w:space="0" w:color="auto"/>
            <w:right w:val="none" w:sz="0" w:space="0" w:color="auto"/>
          </w:divBdr>
        </w:div>
        <w:div w:id="990249590">
          <w:marLeft w:val="0"/>
          <w:marRight w:val="0"/>
          <w:marTop w:val="0"/>
          <w:marBottom w:val="567"/>
          <w:divBdr>
            <w:top w:val="none" w:sz="0" w:space="0" w:color="auto"/>
            <w:left w:val="none" w:sz="0" w:space="0" w:color="auto"/>
            <w:bottom w:val="none" w:sz="0" w:space="0" w:color="auto"/>
            <w:right w:val="none" w:sz="0" w:space="0" w:color="auto"/>
          </w:divBdr>
        </w:div>
        <w:div w:id="1645891773">
          <w:marLeft w:val="0"/>
          <w:marRight w:val="0"/>
          <w:marTop w:val="0"/>
          <w:marBottom w:val="0"/>
          <w:divBdr>
            <w:top w:val="none" w:sz="0" w:space="0" w:color="auto"/>
            <w:left w:val="none" w:sz="0" w:space="0" w:color="auto"/>
            <w:bottom w:val="none" w:sz="0" w:space="0" w:color="auto"/>
            <w:right w:val="none" w:sz="0" w:space="0" w:color="auto"/>
          </w:divBdr>
        </w:div>
        <w:div w:id="115370137">
          <w:marLeft w:val="0"/>
          <w:marRight w:val="0"/>
          <w:marTop w:val="0"/>
          <w:marBottom w:val="0"/>
          <w:divBdr>
            <w:top w:val="none" w:sz="0" w:space="0" w:color="auto"/>
            <w:left w:val="none" w:sz="0" w:space="0" w:color="auto"/>
            <w:bottom w:val="none" w:sz="0" w:space="0" w:color="auto"/>
            <w:right w:val="none" w:sz="0" w:space="0" w:color="auto"/>
          </w:divBdr>
        </w:div>
        <w:div w:id="1539511747">
          <w:marLeft w:val="0"/>
          <w:marRight w:val="0"/>
          <w:marTop w:val="0"/>
          <w:marBottom w:val="0"/>
          <w:divBdr>
            <w:top w:val="none" w:sz="0" w:space="0" w:color="auto"/>
            <w:left w:val="none" w:sz="0" w:space="0" w:color="auto"/>
            <w:bottom w:val="none" w:sz="0" w:space="0" w:color="auto"/>
            <w:right w:val="none" w:sz="0" w:space="0" w:color="auto"/>
          </w:divBdr>
        </w:div>
        <w:div w:id="1454905918">
          <w:marLeft w:val="0"/>
          <w:marRight w:val="0"/>
          <w:marTop w:val="0"/>
          <w:marBottom w:val="0"/>
          <w:divBdr>
            <w:top w:val="none" w:sz="0" w:space="0" w:color="auto"/>
            <w:left w:val="none" w:sz="0" w:space="0" w:color="auto"/>
            <w:bottom w:val="none" w:sz="0" w:space="0" w:color="auto"/>
            <w:right w:val="none" w:sz="0" w:space="0" w:color="auto"/>
          </w:divBdr>
        </w:div>
        <w:div w:id="1543516521">
          <w:marLeft w:val="0"/>
          <w:marRight w:val="0"/>
          <w:marTop w:val="0"/>
          <w:marBottom w:val="0"/>
          <w:divBdr>
            <w:top w:val="none" w:sz="0" w:space="0" w:color="auto"/>
            <w:left w:val="none" w:sz="0" w:space="0" w:color="auto"/>
            <w:bottom w:val="none" w:sz="0" w:space="0" w:color="auto"/>
            <w:right w:val="none" w:sz="0" w:space="0" w:color="auto"/>
          </w:divBdr>
        </w:div>
        <w:div w:id="545720250">
          <w:marLeft w:val="0"/>
          <w:marRight w:val="0"/>
          <w:marTop w:val="0"/>
          <w:marBottom w:val="0"/>
          <w:divBdr>
            <w:top w:val="none" w:sz="0" w:space="0" w:color="auto"/>
            <w:left w:val="none" w:sz="0" w:space="0" w:color="auto"/>
            <w:bottom w:val="none" w:sz="0" w:space="0" w:color="auto"/>
            <w:right w:val="none" w:sz="0" w:space="0" w:color="auto"/>
          </w:divBdr>
        </w:div>
        <w:div w:id="113062043">
          <w:marLeft w:val="0"/>
          <w:marRight w:val="0"/>
          <w:marTop w:val="0"/>
          <w:marBottom w:val="0"/>
          <w:divBdr>
            <w:top w:val="none" w:sz="0" w:space="0" w:color="auto"/>
            <w:left w:val="none" w:sz="0" w:space="0" w:color="auto"/>
            <w:bottom w:val="none" w:sz="0" w:space="0" w:color="auto"/>
            <w:right w:val="none" w:sz="0" w:space="0" w:color="auto"/>
          </w:divBdr>
        </w:div>
        <w:div w:id="1349091279">
          <w:marLeft w:val="0"/>
          <w:marRight w:val="0"/>
          <w:marTop w:val="0"/>
          <w:marBottom w:val="0"/>
          <w:divBdr>
            <w:top w:val="none" w:sz="0" w:space="0" w:color="auto"/>
            <w:left w:val="none" w:sz="0" w:space="0" w:color="auto"/>
            <w:bottom w:val="none" w:sz="0" w:space="0" w:color="auto"/>
            <w:right w:val="none" w:sz="0" w:space="0" w:color="auto"/>
          </w:divBdr>
        </w:div>
        <w:div w:id="1555971388">
          <w:marLeft w:val="0"/>
          <w:marRight w:val="0"/>
          <w:marTop w:val="0"/>
          <w:marBottom w:val="0"/>
          <w:divBdr>
            <w:top w:val="none" w:sz="0" w:space="0" w:color="auto"/>
            <w:left w:val="none" w:sz="0" w:space="0" w:color="auto"/>
            <w:bottom w:val="none" w:sz="0" w:space="0" w:color="auto"/>
            <w:right w:val="none" w:sz="0" w:space="0" w:color="auto"/>
          </w:divBdr>
        </w:div>
        <w:div w:id="954143272">
          <w:marLeft w:val="0"/>
          <w:marRight w:val="0"/>
          <w:marTop w:val="0"/>
          <w:marBottom w:val="0"/>
          <w:divBdr>
            <w:top w:val="none" w:sz="0" w:space="0" w:color="auto"/>
            <w:left w:val="none" w:sz="0" w:space="0" w:color="auto"/>
            <w:bottom w:val="none" w:sz="0" w:space="0" w:color="auto"/>
            <w:right w:val="none" w:sz="0" w:space="0" w:color="auto"/>
          </w:divBdr>
        </w:div>
        <w:div w:id="263194195">
          <w:marLeft w:val="0"/>
          <w:marRight w:val="0"/>
          <w:marTop w:val="0"/>
          <w:marBottom w:val="0"/>
          <w:divBdr>
            <w:top w:val="none" w:sz="0" w:space="0" w:color="auto"/>
            <w:left w:val="none" w:sz="0" w:space="0" w:color="auto"/>
            <w:bottom w:val="none" w:sz="0" w:space="0" w:color="auto"/>
            <w:right w:val="none" w:sz="0" w:space="0" w:color="auto"/>
          </w:divBdr>
        </w:div>
        <w:div w:id="726150154">
          <w:marLeft w:val="0"/>
          <w:marRight w:val="0"/>
          <w:marTop w:val="0"/>
          <w:marBottom w:val="0"/>
          <w:divBdr>
            <w:top w:val="none" w:sz="0" w:space="0" w:color="auto"/>
            <w:left w:val="none" w:sz="0" w:space="0" w:color="auto"/>
            <w:bottom w:val="none" w:sz="0" w:space="0" w:color="auto"/>
            <w:right w:val="none" w:sz="0" w:space="0" w:color="auto"/>
          </w:divBdr>
        </w:div>
        <w:div w:id="150876229">
          <w:marLeft w:val="0"/>
          <w:marRight w:val="0"/>
          <w:marTop w:val="0"/>
          <w:marBottom w:val="0"/>
          <w:divBdr>
            <w:top w:val="none" w:sz="0" w:space="0" w:color="auto"/>
            <w:left w:val="none" w:sz="0" w:space="0" w:color="auto"/>
            <w:bottom w:val="none" w:sz="0" w:space="0" w:color="auto"/>
            <w:right w:val="none" w:sz="0" w:space="0" w:color="auto"/>
          </w:divBdr>
        </w:div>
        <w:div w:id="1677728582">
          <w:marLeft w:val="0"/>
          <w:marRight w:val="0"/>
          <w:marTop w:val="0"/>
          <w:marBottom w:val="0"/>
          <w:divBdr>
            <w:top w:val="none" w:sz="0" w:space="0" w:color="auto"/>
            <w:left w:val="none" w:sz="0" w:space="0" w:color="auto"/>
            <w:bottom w:val="none" w:sz="0" w:space="0" w:color="auto"/>
            <w:right w:val="none" w:sz="0" w:space="0" w:color="auto"/>
          </w:divBdr>
        </w:div>
        <w:div w:id="1458377087">
          <w:marLeft w:val="0"/>
          <w:marRight w:val="0"/>
          <w:marTop w:val="0"/>
          <w:marBottom w:val="0"/>
          <w:divBdr>
            <w:top w:val="none" w:sz="0" w:space="0" w:color="auto"/>
            <w:left w:val="none" w:sz="0" w:space="0" w:color="auto"/>
            <w:bottom w:val="none" w:sz="0" w:space="0" w:color="auto"/>
            <w:right w:val="none" w:sz="0" w:space="0" w:color="auto"/>
          </w:divBdr>
        </w:div>
        <w:div w:id="1120609128">
          <w:marLeft w:val="0"/>
          <w:marRight w:val="0"/>
          <w:marTop w:val="0"/>
          <w:marBottom w:val="0"/>
          <w:divBdr>
            <w:top w:val="none" w:sz="0" w:space="0" w:color="auto"/>
            <w:left w:val="none" w:sz="0" w:space="0" w:color="auto"/>
            <w:bottom w:val="none" w:sz="0" w:space="0" w:color="auto"/>
            <w:right w:val="none" w:sz="0" w:space="0" w:color="auto"/>
          </w:divBdr>
        </w:div>
        <w:div w:id="1657489398">
          <w:marLeft w:val="0"/>
          <w:marRight w:val="0"/>
          <w:marTop w:val="0"/>
          <w:marBottom w:val="0"/>
          <w:divBdr>
            <w:top w:val="none" w:sz="0" w:space="0" w:color="auto"/>
            <w:left w:val="none" w:sz="0" w:space="0" w:color="auto"/>
            <w:bottom w:val="none" w:sz="0" w:space="0" w:color="auto"/>
            <w:right w:val="none" w:sz="0" w:space="0" w:color="auto"/>
          </w:divBdr>
        </w:div>
        <w:div w:id="1459105643">
          <w:marLeft w:val="0"/>
          <w:marRight w:val="0"/>
          <w:marTop w:val="0"/>
          <w:marBottom w:val="0"/>
          <w:divBdr>
            <w:top w:val="none" w:sz="0" w:space="0" w:color="auto"/>
            <w:left w:val="none" w:sz="0" w:space="0" w:color="auto"/>
            <w:bottom w:val="none" w:sz="0" w:space="0" w:color="auto"/>
            <w:right w:val="none" w:sz="0" w:space="0" w:color="auto"/>
          </w:divBdr>
        </w:div>
        <w:div w:id="850224784">
          <w:marLeft w:val="0"/>
          <w:marRight w:val="0"/>
          <w:marTop w:val="0"/>
          <w:marBottom w:val="0"/>
          <w:divBdr>
            <w:top w:val="none" w:sz="0" w:space="0" w:color="auto"/>
            <w:left w:val="none" w:sz="0" w:space="0" w:color="auto"/>
            <w:bottom w:val="none" w:sz="0" w:space="0" w:color="auto"/>
            <w:right w:val="none" w:sz="0" w:space="0" w:color="auto"/>
          </w:divBdr>
        </w:div>
        <w:div w:id="1045763473">
          <w:marLeft w:val="0"/>
          <w:marRight w:val="0"/>
          <w:marTop w:val="0"/>
          <w:marBottom w:val="0"/>
          <w:divBdr>
            <w:top w:val="none" w:sz="0" w:space="0" w:color="auto"/>
            <w:left w:val="none" w:sz="0" w:space="0" w:color="auto"/>
            <w:bottom w:val="none" w:sz="0" w:space="0" w:color="auto"/>
            <w:right w:val="none" w:sz="0" w:space="0" w:color="auto"/>
          </w:divBdr>
        </w:div>
        <w:div w:id="1630093152">
          <w:marLeft w:val="0"/>
          <w:marRight w:val="0"/>
          <w:marTop w:val="0"/>
          <w:marBottom w:val="0"/>
          <w:divBdr>
            <w:top w:val="none" w:sz="0" w:space="0" w:color="auto"/>
            <w:left w:val="none" w:sz="0" w:space="0" w:color="auto"/>
            <w:bottom w:val="none" w:sz="0" w:space="0" w:color="auto"/>
            <w:right w:val="none" w:sz="0" w:space="0" w:color="auto"/>
          </w:divBdr>
        </w:div>
        <w:div w:id="1606309368">
          <w:marLeft w:val="0"/>
          <w:marRight w:val="0"/>
          <w:marTop w:val="0"/>
          <w:marBottom w:val="0"/>
          <w:divBdr>
            <w:top w:val="none" w:sz="0" w:space="0" w:color="auto"/>
            <w:left w:val="none" w:sz="0" w:space="0" w:color="auto"/>
            <w:bottom w:val="none" w:sz="0" w:space="0" w:color="auto"/>
            <w:right w:val="none" w:sz="0" w:space="0" w:color="auto"/>
          </w:divBdr>
        </w:div>
        <w:div w:id="1048382736">
          <w:marLeft w:val="0"/>
          <w:marRight w:val="0"/>
          <w:marTop w:val="0"/>
          <w:marBottom w:val="0"/>
          <w:divBdr>
            <w:top w:val="none" w:sz="0" w:space="0" w:color="auto"/>
            <w:left w:val="none" w:sz="0" w:space="0" w:color="auto"/>
            <w:bottom w:val="none" w:sz="0" w:space="0" w:color="auto"/>
            <w:right w:val="none" w:sz="0" w:space="0" w:color="auto"/>
          </w:divBdr>
        </w:div>
        <w:div w:id="744498560">
          <w:marLeft w:val="0"/>
          <w:marRight w:val="0"/>
          <w:marTop w:val="0"/>
          <w:marBottom w:val="0"/>
          <w:divBdr>
            <w:top w:val="none" w:sz="0" w:space="0" w:color="auto"/>
            <w:left w:val="none" w:sz="0" w:space="0" w:color="auto"/>
            <w:bottom w:val="none" w:sz="0" w:space="0" w:color="auto"/>
            <w:right w:val="none" w:sz="0" w:space="0" w:color="auto"/>
          </w:divBdr>
        </w:div>
        <w:div w:id="911041208">
          <w:marLeft w:val="0"/>
          <w:marRight w:val="0"/>
          <w:marTop w:val="0"/>
          <w:marBottom w:val="0"/>
          <w:divBdr>
            <w:top w:val="none" w:sz="0" w:space="0" w:color="auto"/>
            <w:left w:val="none" w:sz="0" w:space="0" w:color="auto"/>
            <w:bottom w:val="none" w:sz="0" w:space="0" w:color="auto"/>
            <w:right w:val="none" w:sz="0" w:space="0" w:color="auto"/>
          </w:divBdr>
        </w:div>
        <w:div w:id="1331518606">
          <w:marLeft w:val="0"/>
          <w:marRight w:val="0"/>
          <w:marTop w:val="0"/>
          <w:marBottom w:val="0"/>
          <w:divBdr>
            <w:top w:val="none" w:sz="0" w:space="0" w:color="auto"/>
            <w:left w:val="none" w:sz="0" w:space="0" w:color="auto"/>
            <w:bottom w:val="none" w:sz="0" w:space="0" w:color="auto"/>
            <w:right w:val="none" w:sz="0" w:space="0" w:color="auto"/>
          </w:divBdr>
        </w:div>
        <w:div w:id="1321040048">
          <w:marLeft w:val="0"/>
          <w:marRight w:val="0"/>
          <w:marTop w:val="0"/>
          <w:marBottom w:val="0"/>
          <w:divBdr>
            <w:top w:val="none" w:sz="0" w:space="0" w:color="auto"/>
            <w:left w:val="none" w:sz="0" w:space="0" w:color="auto"/>
            <w:bottom w:val="none" w:sz="0" w:space="0" w:color="auto"/>
            <w:right w:val="none" w:sz="0" w:space="0" w:color="auto"/>
          </w:divBdr>
        </w:div>
        <w:div w:id="304742817">
          <w:marLeft w:val="0"/>
          <w:marRight w:val="0"/>
          <w:marTop w:val="0"/>
          <w:marBottom w:val="0"/>
          <w:divBdr>
            <w:top w:val="none" w:sz="0" w:space="0" w:color="auto"/>
            <w:left w:val="none" w:sz="0" w:space="0" w:color="auto"/>
            <w:bottom w:val="none" w:sz="0" w:space="0" w:color="auto"/>
            <w:right w:val="none" w:sz="0" w:space="0" w:color="auto"/>
          </w:divBdr>
        </w:div>
        <w:div w:id="21513700">
          <w:marLeft w:val="0"/>
          <w:marRight w:val="0"/>
          <w:marTop w:val="0"/>
          <w:marBottom w:val="0"/>
          <w:divBdr>
            <w:top w:val="none" w:sz="0" w:space="0" w:color="auto"/>
            <w:left w:val="none" w:sz="0" w:space="0" w:color="auto"/>
            <w:bottom w:val="none" w:sz="0" w:space="0" w:color="auto"/>
            <w:right w:val="none" w:sz="0" w:space="0" w:color="auto"/>
          </w:divBdr>
        </w:div>
        <w:div w:id="1552958259">
          <w:marLeft w:val="0"/>
          <w:marRight w:val="0"/>
          <w:marTop w:val="240"/>
          <w:marBottom w:val="0"/>
          <w:divBdr>
            <w:top w:val="none" w:sz="0" w:space="0" w:color="auto"/>
            <w:left w:val="none" w:sz="0" w:space="0" w:color="auto"/>
            <w:bottom w:val="none" w:sz="0" w:space="0" w:color="auto"/>
            <w:right w:val="none" w:sz="0" w:space="0" w:color="auto"/>
          </w:divBdr>
        </w:div>
        <w:div w:id="819464185">
          <w:marLeft w:val="0"/>
          <w:marRight w:val="0"/>
          <w:marTop w:val="240"/>
          <w:marBottom w:val="0"/>
          <w:divBdr>
            <w:top w:val="none" w:sz="0" w:space="0" w:color="auto"/>
            <w:left w:val="none" w:sz="0" w:space="0" w:color="auto"/>
            <w:bottom w:val="none" w:sz="0" w:space="0" w:color="auto"/>
            <w:right w:val="none" w:sz="0" w:space="0" w:color="auto"/>
          </w:divBdr>
        </w:div>
        <w:div w:id="1925650291">
          <w:marLeft w:val="0"/>
          <w:marRight w:val="0"/>
          <w:marTop w:val="240"/>
          <w:marBottom w:val="0"/>
          <w:divBdr>
            <w:top w:val="none" w:sz="0" w:space="0" w:color="auto"/>
            <w:left w:val="none" w:sz="0" w:space="0" w:color="auto"/>
            <w:bottom w:val="none" w:sz="0" w:space="0" w:color="auto"/>
            <w:right w:val="none" w:sz="0" w:space="0" w:color="auto"/>
          </w:divBdr>
        </w:div>
      </w:divsChild>
    </w:div>
    <w:div w:id="686761448">
      <w:bodyDiv w:val="1"/>
      <w:marLeft w:val="0"/>
      <w:marRight w:val="0"/>
      <w:marTop w:val="0"/>
      <w:marBottom w:val="0"/>
      <w:divBdr>
        <w:top w:val="none" w:sz="0" w:space="0" w:color="auto"/>
        <w:left w:val="none" w:sz="0" w:space="0" w:color="auto"/>
        <w:bottom w:val="none" w:sz="0" w:space="0" w:color="auto"/>
        <w:right w:val="none" w:sz="0" w:space="0" w:color="auto"/>
      </w:divBdr>
    </w:div>
    <w:div w:id="1022706361">
      <w:bodyDiv w:val="1"/>
      <w:marLeft w:val="0"/>
      <w:marRight w:val="0"/>
      <w:marTop w:val="0"/>
      <w:marBottom w:val="0"/>
      <w:divBdr>
        <w:top w:val="none" w:sz="0" w:space="0" w:color="auto"/>
        <w:left w:val="none" w:sz="0" w:space="0" w:color="auto"/>
        <w:bottom w:val="none" w:sz="0" w:space="0" w:color="auto"/>
        <w:right w:val="none" w:sz="0" w:space="0" w:color="auto"/>
      </w:divBdr>
    </w:div>
    <w:div w:id="1462773304">
      <w:bodyDiv w:val="1"/>
      <w:marLeft w:val="0"/>
      <w:marRight w:val="0"/>
      <w:marTop w:val="0"/>
      <w:marBottom w:val="0"/>
      <w:divBdr>
        <w:top w:val="none" w:sz="0" w:space="0" w:color="auto"/>
        <w:left w:val="none" w:sz="0" w:space="0" w:color="auto"/>
        <w:bottom w:val="none" w:sz="0" w:space="0" w:color="auto"/>
        <w:right w:val="none" w:sz="0" w:space="0" w:color="auto"/>
      </w:divBdr>
      <w:divsChild>
        <w:div w:id="1969703787">
          <w:marLeft w:val="0"/>
          <w:marRight w:val="0"/>
          <w:marTop w:val="0"/>
          <w:marBottom w:val="0"/>
          <w:divBdr>
            <w:top w:val="none" w:sz="0" w:space="0" w:color="auto"/>
            <w:left w:val="none" w:sz="0" w:space="0" w:color="auto"/>
            <w:bottom w:val="none" w:sz="0" w:space="0" w:color="auto"/>
            <w:right w:val="none" w:sz="0" w:space="0" w:color="auto"/>
          </w:divBdr>
        </w:div>
        <w:div w:id="1967270890">
          <w:marLeft w:val="0"/>
          <w:marRight w:val="0"/>
          <w:marTop w:val="0"/>
          <w:marBottom w:val="0"/>
          <w:divBdr>
            <w:top w:val="none" w:sz="0" w:space="0" w:color="auto"/>
            <w:left w:val="none" w:sz="0" w:space="0" w:color="auto"/>
            <w:bottom w:val="none" w:sz="0" w:space="0" w:color="auto"/>
            <w:right w:val="none" w:sz="0" w:space="0" w:color="auto"/>
          </w:divBdr>
        </w:div>
      </w:divsChild>
    </w:div>
    <w:div w:id="1664623075">
      <w:bodyDiv w:val="1"/>
      <w:marLeft w:val="0"/>
      <w:marRight w:val="0"/>
      <w:marTop w:val="0"/>
      <w:marBottom w:val="0"/>
      <w:divBdr>
        <w:top w:val="none" w:sz="0" w:space="0" w:color="auto"/>
        <w:left w:val="none" w:sz="0" w:space="0" w:color="auto"/>
        <w:bottom w:val="none" w:sz="0" w:space="0" w:color="auto"/>
        <w:right w:val="none" w:sz="0" w:space="0" w:color="auto"/>
      </w:divBdr>
      <w:divsChild>
        <w:div w:id="1054160293">
          <w:marLeft w:val="0"/>
          <w:marRight w:val="0"/>
          <w:marTop w:val="0"/>
          <w:marBottom w:val="567"/>
          <w:divBdr>
            <w:top w:val="none" w:sz="0" w:space="0" w:color="auto"/>
            <w:left w:val="none" w:sz="0" w:space="0" w:color="auto"/>
            <w:bottom w:val="none" w:sz="0" w:space="0" w:color="auto"/>
            <w:right w:val="none" w:sz="0" w:space="0" w:color="auto"/>
          </w:divBdr>
        </w:div>
        <w:div w:id="87582970">
          <w:marLeft w:val="0"/>
          <w:marRight w:val="0"/>
          <w:marTop w:val="0"/>
          <w:marBottom w:val="567"/>
          <w:divBdr>
            <w:top w:val="none" w:sz="0" w:space="0" w:color="auto"/>
            <w:left w:val="none" w:sz="0" w:space="0" w:color="auto"/>
            <w:bottom w:val="none" w:sz="0" w:space="0" w:color="auto"/>
            <w:right w:val="none" w:sz="0" w:space="0" w:color="auto"/>
          </w:divBdr>
        </w:div>
        <w:div w:id="2026248659">
          <w:marLeft w:val="0"/>
          <w:marRight w:val="0"/>
          <w:marTop w:val="0"/>
          <w:marBottom w:val="0"/>
          <w:divBdr>
            <w:top w:val="none" w:sz="0" w:space="0" w:color="auto"/>
            <w:left w:val="none" w:sz="0" w:space="0" w:color="auto"/>
            <w:bottom w:val="none" w:sz="0" w:space="0" w:color="auto"/>
            <w:right w:val="none" w:sz="0" w:space="0" w:color="auto"/>
          </w:divBdr>
        </w:div>
        <w:div w:id="832263017">
          <w:marLeft w:val="0"/>
          <w:marRight w:val="0"/>
          <w:marTop w:val="0"/>
          <w:marBottom w:val="0"/>
          <w:divBdr>
            <w:top w:val="none" w:sz="0" w:space="0" w:color="auto"/>
            <w:left w:val="none" w:sz="0" w:space="0" w:color="auto"/>
            <w:bottom w:val="none" w:sz="0" w:space="0" w:color="auto"/>
            <w:right w:val="none" w:sz="0" w:space="0" w:color="auto"/>
          </w:divBdr>
        </w:div>
        <w:div w:id="352659331">
          <w:marLeft w:val="0"/>
          <w:marRight w:val="0"/>
          <w:marTop w:val="0"/>
          <w:marBottom w:val="0"/>
          <w:divBdr>
            <w:top w:val="none" w:sz="0" w:space="0" w:color="auto"/>
            <w:left w:val="none" w:sz="0" w:space="0" w:color="auto"/>
            <w:bottom w:val="none" w:sz="0" w:space="0" w:color="auto"/>
            <w:right w:val="none" w:sz="0" w:space="0" w:color="auto"/>
          </w:divBdr>
        </w:div>
        <w:div w:id="1519080115">
          <w:marLeft w:val="0"/>
          <w:marRight w:val="0"/>
          <w:marTop w:val="0"/>
          <w:marBottom w:val="0"/>
          <w:divBdr>
            <w:top w:val="none" w:sz="0" w:space="0" w:color="auto"/>
            <w:left w:val="none" w:sz="0" w:space="0" w:color="auto"/>
            <w:bottom w:val="none" w:sz="0" w:space="0" w:color="auto"/>
            <w:right w:val="none" w:sz="0" w:space="0" w:color="auto"/>
          </w:divBdr>
        </w:div>
        <w:div w:id="1207063346">
          <w:marLeft w:val="0"/>
          <w:marRight w:val="0"/>
          <w:marTop w:val="0"/>
          <w:marBottom w:val="0"/>
          <w:divBdr>
            <w:top w:val="none" w:sz="0" w:space="0" w:color="auto"/>
            <w:left w:val="none" w:sz="0" w:space="0" w:color="auto"/>
            <w:bottom w:val="none" w:sz="0" w:space="0" w:color="auto"/>
            <w:right w:val="none" w:sz="0" w:space="0" w:color="auto"/>
          </w:divBdr>
        </w:div>
        <w:div w:id="1247768390">
          <w:marLeft w:val="0"/>
          <w:marRight w:val="0"/>
          <w:marTop w:val="0"/>
          <w:marBottom w:val="0"/>
          <w:divBdr>
            <w:top w:val="none" w:sz="0" w:space="0" w:color="auto"/>
            <w:left w:val="none" w:sz="0" w:space="0" w:color="auto"/>
            <w:bottom w:val="none" w:sz="0" w:space="0" w:color="auto"/>
            <w:right w:val="none" w:sz="0" w:space="0" w:color="auto"/>
          </w:divBdr>
        </w:div>
        <w:div w:id="208226582">
          <w:marLeft w:val="0"/>
          <w:marRight w:val="0"/>
          <w:marTop w:val="0"/>
          <w:marBottom w:val="0"/>
          <w:divBdr>
            <w:top w:val="none" w:sz="0" w:space="0" w:color="auto"/>
            <w:left w:val="none" w:sz="0" w:space="0" w:color="auto"/>
            <w:bottom w:val="none" w:sz="0" w:space="0" w:color="auto"/>
            <w:right w:val="none" w:sz="0" w:space="0" w:color="auto"/>
          </w:divBdr>
        </w:div>
        <w:div w:id="2126464317">
          <w:marLeft w:val="0"/>
          <w:marRight w:val="0"/>
          <w:marTop w:val="0"/>
          <w:marBottom w:val="0"/>
          <w:divBdr>
            <w:top w:val="none" w:sz="0" w:space="0" w:color="auto"/>
            <w:left w:val="none" w:sz="0" w:space="0" w:color="auto"/>
            <w:bottom w:val="none" w:sz="0" w:space="0" w:color="auto"/>
            <w:right w:val="none" w:sz="0" w:space="0" w:color="auto"/>
          </w:divBdr>
        </w:div>
        <w:div w:id="1073427380">
          <w:marLeft w:val="0"/>
          <w:marRight w:val="0"/>
          <w:marTop w:val="0"/>
          <w:marBottom w:val="0"/>
          <w:divBdr>
            <w:top w:val="none" w:sz="0" w:space="0" w:color="auto"/>
            <w:left w:val="none" w:sz="0" w:space="0" w:color="auto"/>
            <w:bottom w:val="none" w:sz="0" w:space="0" w:color="auto"/>
            <w:right w:val="none" w:sz="0" w:space="0" w:color="auto"/>
          </w:divBdr>
        </w:div>
        <w:div w:id="313994788">
          <w:marLeft w:val="0"/>
          <w:marRight w:val="0"/>
          <w:marTop w:val="0"/>
          <w:marBottom w:val="0"/>
          <w:divBdr>
            <w:top w:val="none" w:sz="0" w:space="0" w:color="auto"/>
            <w:left w:val="none" w:sz="0" w:space="0" w:color="auto"/>
            <w:bottom w:val="none" w:sz="0" w:space="0" w:color="auto"/>
            <w:right w:val="none" w:sz="0" w:space="0" w:color="auto"/>
          </w:divBdr>
        </w:div>
        <w:div w:id="714548953">
          <w:marLeft w:val="0"/>
          <w:marRight w:val="0"/>
          <w:marTop w:val="0"/>
          <w:marBottom w:val="0"/>
          <w:divBdr>
            <w:top w:val="none" w:sz="0" w:space="0" w:color="auto"/>
            <w:left w:val="none" w:sz="0" w:space="0" w:color="auto"/>
            <w:bottom w:val="none" w:sz="0" w:space="0" w:color="auto"/>
            <w:right w:val="none" w:sz="0" w:space="0" w:color="auto"/>
          </w:divBdr>
        </w:div>
        <w:div w:id="1593197789">
          <w:marLeft w:val="0"/>
          <w:marRight w:val="0"/>
          <w:marTop w:val="0"/>
          <w:marBottom w:val="0"/>
          <w:divBdr>
            <w:top w:val="none" w:sz="0" w:space="0" w:color="auto"/>
            <w:left w:val="none" w:sz="0" w:space="0" w:color="auto"/>
            <w:bottom w:val="none" w:sz="0" w:space="0" w:color="auto"/>
            <w:right w:val="none" w:sz="0" w:space="0" w:color="auto"/>
          </w:divBdr>
        </w:div>
        <w:div w:id="1953515492">
          <w:marLeft w:val="0"/>
          <w:marRight w:val="0"/>
          <w:marTop w:val="0"/>
          <w:marBottom w:val="0"/>
          <w:divBdr>
            <w:top w:val="none" w:sz="0" w:space="0" w:color="auto"/>
            <w:left w:val="none" w:sz="0" w:space="0" w:color="auto"/>
            <w:bottom w:val="none" w:sz="0" w:space="0" w:color="auto"/>
            <w:right w:val="none" w:sz="0" w:space="0" w:color="auto"/>
          </w:divBdr>
        </w:div>
        <w:div w:id="36783341">
          <w:marLeft w:val="0"/>
          <w:marRight w:val="0"/>
          <w:marTop w:val="0"/>
          <w:marBottom w:val="0"/>
          <w:divBdr>
            <w:top w:val="none" w:sz="0" w:space="0" w:color="auto"/>
            <w:left w:val="none" w:sz="0" w:space="0" w:color="auto"/>
            <w:bottom w:val="none" w:sz="0" w:space="0" w:color="auto"/>
            <w:right w:val="none" w:sz="0" w:space="0" w:color="auto"/>
          </w:divBdr>
        </w:div>
        <w:div w:id="1248342621">
          <w:marLeft w:val="0"/>
          <w:marRight w:val="0"/>
          <w:marTop w:val="0"/>
          <w:marBottom w:val="0"/>
          <w:divBdr>
            <w:top w:val="none" w:sz="0" w:space="0" w:color="auto"/>
            <w:left w:val="none" w:sz="0" w:space="0" w:color="auto"/>
            <w:bottom w:val="none" w:sz="0" w:space="0" w:color="auto"/>
            <w:right w:val="none" w:sz="0" w:space="0" w:color="auto"/>
          </w:divBdr>
        </w:div>
        <w:div w:id="1086926211">
          <w:marLeft w:val="0"/>
          <w:marRight w:val="0"/>
          <w:marTop w:val="0"/>
          <w:marBottom w:val="0"/>
          <w:divBdr>
            <w:top w:val="none" w:sz="0" w:space="0" w:color="auto"/>
            <w:left w:val="none" w:sz="0" w:space="0" w:color="auto"/>
            <w:bottom w:val="none" w:sz="0" w:space="0" w:color="auto"/>
            <w:right w:val="none" w:sz="0" w:space="0" w:color="auto"/>
          </w:divBdr>
        </w:div>
        <w:div w:id="108092205">
          <w:marLeft w:val="0"/>
          <w:marRight w:val="0"/>
          <w:marTop w:val="0"/>
          <w:marBottom w:val="0"/>
          <w:divBdr>
            <w:top w:val="none" w:sz="0" w:space="0" w:color="auto"/>
            <w:left w:val="none" w:sz="0" w:space="0" w:color="auto"/>
            <w:bottom w:val="none" w:sz="0" w:space="0" w:color="auto"/>
            <w:right w:val="none" w:sz="0" w:space="0" w:color="auto"/>
          </w:divBdr>
        </w:div>
        <w:div w:id="1595477950">
          <w:marLeft w:val="0"/>
          <w:marRight w:val="0"/>
          <w:marTop w:val="0"/>
          <w:marBottom w:val="0"/>
          <w:divBdr>
            <w:top w:val="none" w:sz="0" w:space="0" w:color="auto"/>
            <w:left w:val="none" w:sz="0" w:space="0" w:color="auto"/>
            <w:bottom w:val="none" w:sz="0" w:space="0" w:color="auto"/>
            <w:right w:val="none" w:sz="0" w:space="0" w:color="auto"/>
          </w:divBdr>
        </w:div>
        <w:div w:id="1980258167">
          <w:marLeft w:val="0"/>
          <w:marRight w:val="0"/>
          <w:marTop w:val="0"/>
          <w:marBottom w:val="0"/>
          <w:divBdr>
            <w:top w:val="none" w:sz="0" w:space="0" w:color="auto"/>
            <w:left w:val="none" w:sz="0" w:space="0" w:color="auto"/>
            <w:bottom w:val="none" w:sz="0" w:space="0" w:color="auto"/>
            <w:right w:val="none" w:sz="0" w:space="0" w:color="auto"/>
          </w:divBdr>
        </w:div>
        <w:div w:id="541869629">
          <w:marLeft w:val="0"/>
          <w:marRight w:val="0"/>
          <w:marTop w:val="0"/>
          <w:marBottom w:val="0"/>
          <w:divBdr>
            <w:top w:val="none" w:sz="0" w:space="0" w:color="auto"/>
            <w:left w:val="none" w:sz="0" w:space="0" w:color="auto"/>
            <w:bottom w:val="none" w:sz="0" w:space="0" w:color="auto"/>
            <w:right w:val="none" w:sz="0" w:space="0" w:color="auto"/>
          </w:divBdr>
        </w:div>
        <w:div w:id="743987687">
          <w:marLeft w:val="0"/>
          <w:marRight w:val="0"/>
          <w:marTop w:val="0"/>
          <w:marBottom w:val="0"/>
          <w:divBdr>
            <w:top w:val="none" w:sz="0" w:space="0" w:color="auto"/>
            <w:left w:val="none" w:sz="0" w:space="0" w:color="auto"/>
            <w:bottom w:val="none" w:sz="0" w:space="0" w:color="auto"/>
            <w:right w:val="none" w:sz="0" w:space="0" w:color="auto"/>
          </w:divBdr>
        </w:div>
        <w:div w:id="674721354">
          <w:marLeft w:val="0"/>
          <w:marRight w:val="0"/>
          <w:marTop w:val="0"/>
          <w:marBottom w:val="0"/>
          <w:divBdr>
            <w:top w:val="none" w:sz="0" w:space="0" w:color="auto"/>
            <w:left w:val="none" w:sz="0" w:space="0" w:color="auto"/>
            <w:bottom w:val="none" w:sz="0" w:space="0" w:color="auto"/>
            <w:right w:val="none" w:sz="0" w:space="0" w:color="auto"/>
          </w:divBdr>
        </w:div>
        <w:div w:id="1026367315">
          <w:marLeft w:val="0"/>
          <w:marRight w:val="0"/>
          <w:marTop w:val="0"/>
          <w:marBottom w:val="0"/>
          <w:divBdr>
            <w:top w:val="none" w:sz="0" w:space="0" w:color="auto"/>
            <w:left w:val="none" w:sz="0" w:space="0" w:color="auto"/>
            <w:bottom w:val="none" w:sz="0" w:space="0" w:color="auto"/>
            <w:right w:val="none" w:sz="0" w:space="0" w:color="auto"/>
          </w:divBdr>
        </w:div>
        <w:div w:id="1054084787">
          <w:marLeft w:val="0"/>
          <w:marRight w:val="0"/>
          <w:marTop w:val="0"/>
          <w:marBottom w:val="0"/>
          <w:divBdr>
            <w:top w:val="none" w:sz="0" w:space="0" w:color="auto"/>
            <w:left w:val="none" w:sz="0" w:space="0" w:color="auto"/>
            <w:bottom w:val="none" w:sz="0" w:space="0" w:color="auto"/>
            <w:right w:val="none" w:sz="0" w:space="0" w:color="auto"/>
          </w:divBdr>
        </w:div>
        <w:div w:id="2008173137">
          <w:marLeft w:val="0"/>
          <w:marRight w:val="0"/>
          <w:marTop w:val="0"/>
          <w:marBottom w:val="0"/>
          <w:divBdr>
            <w:top w:val="none" w:sz="0" w:space="0" w:color="auto"/>
            <w:left w:val="none" w:sz="0" w:space="0" w:color="auto"/>
            <w:bottom w:val="none" w:sz="0" w:space="0" w:color="auto"/>
            <w:right w:val="none" w:sz="0" w:space="0" w:color="auto"/>
          </w:divBdr>
        </w:div>
        <w:div w:id="494416638">
          <w:marLeft w:val="0"/>
          <w:marRight w:val="0"/>
          <w:marTop w:val="0"/>
          <w:marBottom w:val="0"/>
          <w:divBdr>
            <w:top w:val="none" w:sz="0" w:space="0" w:color="auto"/>
            <w:left w:val="none" w:sz="0" w:space="0" w:color="auto"/>
            <w:bottom w:val="none" w:sz="0" w:space="0" w:color="auto"/>
            <w:right w:val="none" w:sz="0" w:space="0" w:color="auto"/>
          </w:divBdr>
        </w:div>
        <w:div w:id="1115367772">
          <w:marLeft w:val="0"/>
          <w:marRight w:val="0"/>
          <w:marTop w:val="0"/>
          <w:marBottom w:val="0"/>
          <w:divBdr>
            <w:top w:val="none" w:sz="0" w:space="0" w:color="auto"/>
            <w:left w:val="none" w:sz="0" w:space="0" w:color="auto"/>
            <w:bottom w:val="none" w:sz="0" w:space="0" w:color="auto"/>
            <w:right w:val="none" w:sz="0" w:space="0" w:color="auto"/>
          </w:divBdr>
        </w:div>
        <w:div w:id="989091038">
          <w:marLeft w:val="0"/>
          <w:marRight w:val="0"/>
          <w:marTop w:val="0"/>
          <w:marBottom w:val="0"/>
          <w:divBdr>
            <w:top w:val="none" w:sz="0" w:space="0" w:color="auto"/>
            <w:left w:val="none" w:sz="0" w:space="0" w:color="auto"/>
            <w:bottom w:val="none" w:sz="0" w:space="0" w:color="auto"/>
            <w:right w:val="none" w:sz="0" w:space="0" w:color="auto"/>
          </w:divBdr>
        </w:div>
        <w:div w:id="1894465119">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300005-audzugimenes-noteikumi" TargetMode="External"/><Relationship Id="rId3" Type="http://schemas.openxmlformats.org/officeDocument/2006/relationships/settings" Target="settings.xml"/><Relationship Id="rId7" Type="http://schemas.openxmlformats.org/officeDocument/2006/relationships/hyperlink" Target="https://likumi.lv/ta/id/300005-audzugimenes-noteikum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kumi.lv/ta/id/336956-pasvaldibu-likums" TargetMode="External"/><Relationship Id="rId11" Type="http://schemas.openxmlformats.org/officeDocument/2006/relationships/fontTable" Target="fontTable.xml"/><Relationship Id="rId5" Type="http://schemas.openxmlformats.org/officeDocument/2006/relationships/hyperlink" Target="https://likumi.lv/ta/id/336956-pasvaldibu-likums" TargetMode="External"/><Relationship Id="rId10" Type="http://schemas.openxmlformats.org/officeDocument/2006/relationships/hyperlink" Target="https://likumi.lv/ta/id/55567-administrativa-procesa-likums" TargetMode="External"/><Relationship Id="rId4" Type="http://schemas.openxmlformats.org/officeDocument/2006/relationships/webSettings" Target="webSettings.xml"/><Relationship Id="rId9" Type="http://schemas.openxmlformats.org/officeDocument/2006/relationships/hyperlink" Target="https://likumi.lv/ta/id/319717-noteikumi-par-majsaimniecibas-materialas-situacijas-izvertesanu-un-socialas-palidzibas-sanemsanu"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558</TotalTime>
  <Pages>1</Pages>
  <Words>7754</Words>
  <Characters>4420</Characters>
  <Application>Microsoft Office Word</Application>
  <DocSecurity>0</DocSecurity>
  <Lines>36</Lines>
  <Paragraphs>24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Ingūna Svarāne</dc:creator>
  <cp:keywords/>
  <dc:description/>
  <cp:lastModifiedBy>Ingūna Svarāne</cp:lastModifiedBy>
  <cp:revision>16</cp:revision>
  <cp:lastPrinted>2025-02-05T07:03:00Z</cp:lastPrinted>
  <dcterms:created xsi:type="dcterms:W3CDTF">2025-01-10T13:19:00Z</dcterms:created>
  <dcterms:modified xsi:type="dcterms:W3CDTF">2025-02-06T13:57:00Z</dcterms:modified>
</cp:coreProperties>
</file>