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32C41" w14:textId="38E72EB3" w:rsidR="008E67D2" w:rsidRDefault="008E67D2" w:rsidP="008E67D2">
      <w:pPr>
        <w:jc w:val="center"/>
        <w:rPr>
          <w:rFonts w:ascii="Times New Roman" w:hAnsi="Times New Roman" w:cs="Times New Roman"/>
          <w:b/>
          <w:sz w:val="28"/>
          <w:szCs w:val="28"/>
        </w:rPr>
      </w:pPr>
      <w:r>
        <w:rPr>
          <w:rFonts w:ascii="Times New Roman" w:hAnsi="Times New Roman" w:cs="Times New Roman"/>
          <w:b/>
          <w:sz w:val="28"/>
          <w:szCs w:val="28"/>
        </w:rPr>
        <w:t>14.02.2024. plkst.1</w:t>
      </w:r>
      <w:r w:rsidR="008F62BB">
        <w:rPr>
          <w:rFonts w:ascii="Times New Roman" w:hAnsi="Times New Roman" w:cs="Times New Roman"/>
          <w:b/>
          <w:sz w:val="28"/>
          <w:szCs w:val="28"/>
        </w:rPr>
        <w:t>1</w:t>
      </w:r>
      <w:r>
        <w:rPr>
          <w:rFonts w:ascii="Times New Roman" w:hAnsi="Times New Roman" w:cs="Times New Roman"/>
          <w:b/>
          <w:sz w:val="28"/>
          <w:szCs w:val="28"/>
        </w:rPr>
        <w:t>:</w:t>
      </w:r>
      <w:r w:rsidR="008F62BB">
        <w:rPr>
          <w:rFonts w:ascii="Times New Roman" w:hAnsi="Times New Roman" w:cs="Times New Roman"/>
          <w:b/>
          <w:sz w:val="28"/>
          <w:szCs w:val="28"/>
        </w:rPr>
        <w:t>00</w:t>
      </w:r>
    </w:p>
    <w:p w14:paraId="3656B541" w14:textId="64632514" w:rsidR="008B1BF3" w:rsidRPr="008B1BF3" w:rsidRDefault="00686923" w:rsidP="008B1BF3">
      <w:pPr>
        <w:jc w:val="center"/>
        <w:rPr>
          <w:rFonts w:ascii="Times New Roman" w:hAnsi="Times New Roman" w:cs="Times New Roman"/>
          <w:b/>
          <w:sz w:val="28"/>
          <w:szCs w:val="28"/>
        </w:rPr>
      </w:pPr>
      <w:r w:rsidRPr="00686923">
        <w:rPr>
          <w:rFonts w:ascii="Times New Roman" w:hAnsi="Times New Roman" w:cs="Times New Roman"/>
          <w:b/>
          <w:sz w:val="28"/>
          <w:szCs w:val="28"/>
        </w:rPr>
        <w:t>Augšdaugavas novada pašvaldība</w:t>
      </w:r>
      <w:r>
        <w:rPr>
          <w:rFonts w:ascii="Times New Roman" w:hAnsi="Times New Roman" w:cs="Times New Roman"/>
          <w:b/>
          <w:sz w:val="28"/>
          <w:szCs w:val="28"/>
        </w:rPr>
        <w:t xml:space="preserve"> </w:t>
      </w:r>
      <w:r w:rsidR="008B1BF3" w:rsidRPr="008B1BF3">
        <w:rPr>
          <w:rFonts w:ascii="Times New Roman" w:hAnsi="Times New Roman" w:cs="Times New Roman"/>
          <w:b/>
          <w:sz w:val="28"/>
          <w:szCs w:val="28"/>
        </w:rPr>
        <w:t xml:space="preserve">rīko </w:t>
      </w:r>
      <w:r w:rsidR="00093CF3">
        <w:rPr>
          <w:rFonts w:ascii="Times New Roman" w:hAnsi="Times New Roman" w:cs="Times New Roman"/>
          <w:b/>
          <w:sz w:val="28"/>
          <w:szCs w:val="28"/>
        </w:rPr>
        <w:t xml:space="preserve">neapbūvētas </w:t>
      </w:r>
      <w:r w:rsidR="008B1BF3" w:rsidRPr="008B1BF3">
        <w:rPr>
          <w:rFonts w:ascii="Times New Roman" w:hAnsi="Times New Roman" w:cs="Times New Roman"/>
          <w:b/>
          <w:sz w:val="28"/>
          <w:szCs w:val="28"/>
        </w:rPr>
        <w:t xml:space="preserve">zemes vienības </w:t>
      </w:r>
      <w:r w:rsidR="008E67D2">
        <w:rPr>
          <w:rFonts w:ascii="Times New Roman" w:hAnsi="Times New Roman" w:cs="Times New Roman"/>
          <w:b/>
          <w:sz w:val="28"/>
          <w:szCs w:val="28"/>
        </w:rPr>
        <w:t xml:space="preserve">daļas </w:t>
      </w:r>
      <w:r w:rsidR="008B1BF3" w:rsidRPr="008B1BF3">
        <w:rPr>
          <w:rFonts w:ascii="Times New Roman" w:hAnsi="Times New Roman" w:cs="Times New Roman"/>
          <w:b/>
          <w:sz w:val="28"/>
          <w:szCs w:val="28"/>
        </w:rPr>
        <w:t>nomas tiesību izsoli</w:t>
      </w:r>
    </w:p>
    <w:tbl>
      <w:tblPr>
        <w:tblW w:w="0" w:type="auto"/>
        <w:jc w:val="center"/>
        <w:tblLook w:val="04A0" w:firstRow="1" w:lastRow="0" w:firstColumn="1" w:lastColumn="0" w:noHBand="0" w:noVBand="1"/>
      </w:tblPr>
      <w:tblGrid>
        <w:gridCol w:w="1429"/>
        <w:gridCol w:w="2535"/>
        <w:gridCol w:w="4332"/>
      </w:tblGrid>
      <w:tr w:rsidR="0038796A" w:rsidRPr="009972A7" w14:paraId="4BFC08DB" w14:textId="77777777" w:rsidTr="007462E0">
        <w:trPr>
          <w:jc w:val="center"/>
        </w:trPr>
        <w:tc>
          <w:tcPr>
            <w:tcW w:w="1429" w:type="dxa"/>
            <w:vMerge w:val="restart"/>
            <w:tcBorders>
              <w:top w:val="single" w:sz="4" w:space="0" w:color="auto"/>
              <w:left w:val="single" w:sz="4" w:space="0" w:color="auto"/>
              <w:bottom w:val="single" w:sz="4" w:space="0" w:color="auto"/>
              <w:right w:val="single" w:sz="4" w:space="0" w:color="auto"/>
            </w:tcBorders>
            <w:hideMark/>
          </w:tcPr>
          <w:p w14:paraId="377447D2" w14:textId="77777777" w:rsidR="0038796A" w:rsidRPr="009972A7" w:rsidRDefault="0038796A" w:rsidP="0038796A">
            <w:pPr>
              <w:spacing w:after="0"/>
              <w:rPr>
                <w:rFonts w:ascii="Times New Roman" w:hAnsi="Times New Roman" w:cs="Times New Roman"/>
                <w:sz w:val="26"/>
                <w:szCs w:val="26"/>
              </w:rPr>
            </w:pPr>
            <w:r>
              <w:rPr>
                <w:rFonts w:ascii="Times New Roman" w:hAnsi="Times New Roman" w:cs="Times New Roman"/>
                <w:sz w:val="26"/>
                <w:szCs w:val="26"/>
              </w:rPr>
              <w:t>Informācija par zemes vienību</w:t>
            </w:r>
          </w:p>
        </w:tc>
        <w:tc>
          <w:tcPr>
            <w:tcW w:w="2535" w:type="dxa"/>
            <w:tcBorders>
              <w:top w:val="single" w:sz="4" w:space="0" w:color="auto"/>
              <w:left w:val="single" w:sz="4" w:space="0" w:color="auto"/>
              <w:bottom w:val="single" w:sz="4" w:space="0" w:color="auto"/>
              <w:right w:val="single" w:sz="4" w:space="0" w:color="auto"/>
            </w:tcBorders>
            <w:hideMark/>
          </w:tcPr>
          <w:p w14:paraId="02F40887" w14:textId="77777777" w:rsidR="0038796A" w:rsidRPr="009972A7" w:rsidRDefault="0038796A" w:rsidP="0038796A">
            <w:pPr>
              <w:spacing w:after="0"/>
              <w:rPr>
                <w:rFonts w:ascii="Times New Roman" w:hAnsi="Times New Roman" w:cs="Times New Roman"/>
                <w:sz w:val="26"/>
                <w:szCs w:val="26"/>
              </w:rPr>
            </w:pPr>
            <w:r w:rsidRPr="009972A7">
              <w:rPr>
                <w:rFonts w:ascii="Times New Roman" w:hAnsi="Times New Roman" w:cs="Times New Roman"/>
                <w:sz w:val="26"/>
                <w:szCs w:val="26"/>
              </w:rPr>
              <w:t>Atrašanās vieta</w:t>
            </w:r>
          </w:p>
        </w:tc>
        <w:tc>
          <w:tcPr>
            <w:tcW w:w="4332" w:type="dxa"/>
            <w:tcBorders>
              <w:top w:val="single" w:sz="4" w:space="0" w:color="auto"/>
              <w:left w:val="single" w:sz="4" w:space="0" w:color="auto"/>
              <w:bottom w:val="single" w:sz="4" w:space="0" w:color="auto"/>
              <w:right w:val="single" w:sz="4" w:space="0" w:color="auto"/>
            </w:tcBorders>
            <w:hideMark/>
          </w:tcPr>
          <w:p w14:paraId="66F7D039" w14:textId="6E4EB10E" w:rsidR="0038796A" w:rsidRPr="009972A7" w:rsidRDefault="00C12A22" w:rsidP="00027A27">
            <w:pPr>
              <w:spacing w:after="0"/>
              <w:rPr>
                <w:rFonts w:ascii="Times New Roman" w:hAnsi="Times New Roman" w:cs="Times New Roman"/>
                <w:sz w:val="26"/>
                <w:szCs w:val="26"/>
              </w:rPr>
            </w:pPr>
            <w:r>
              <w:rPr>
                <w:rFonts w:ascii="Times New Roman" w:hAnsi="Times New Roman"/>
                <w:sz w:val="26"/>
                <w:szCs w:val="26"/>
              </w:rPr>
              <w:t xml:space="preserve">Eglaines </w:t>
            </w:r>
            <w:r w:rsidR="00027A27">
              <w:rPr>
                <w:rFonts w:ascii="Times New Roman" w:hAnsi="Times New Roman"/>
                <w:sz w:val="26"/>
                <w:szCs w:val="26"/>
              </w:rPr>
              <w:t>pagasts</w:t>
            </w:r>
            <w:r w:rsidR="00157EB0" w:rsidRPr="00157EB0">
              <w:rPr>
                <w:rFonts w:ascii="Times New Roman" w:hAnsi="Times New Roman"/>
                <w:sz w:val="26"/>
                <w:szCs w:val="26"/>
              </w:rPr>
              <w:t>, Augšdaugavas</w:t>
            </w:r>
            <w:r w:rsidR="00027A27">
              <w:rPr>
                <w:rFonts w:ascii="Times New Roman" w:hAnsi="Times New Roman"/>
                <w:sz w:val="26"/>
                <w:szCs w:val="26"/>
              </w:rPr>
              <w:t xml:space="preserve"> </w:t>
            </w:r>
            <w:r w:rsidR="00157EB0" w:rsidRPr="00157EB0">
              <w:rPr>
                <w:rFonts w:ascii="Times New Roman" w:hAnsi="Times New Roman"/>
                <w:sz w:val="26"/>
                <w:szCs w:val="26"/>
              </w:rPr>
              <w:t>novads</w:t>
            </w:r>
          </w:p>
        </w:tc>
      </w:tr>
      <w:tr w:rsidR="00972C50" w:rsidRPr="00C8072D" w14:paraId="78B37463"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1EEC847D"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72A37B76" w14:textId="77777777"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Kadastra apzīmējums</w:t>
            </w:r>
          </w:p>
        </w:tc>
        <w:tc>
          <w:tcPr>
            <w:tcW w:w="4332" w:type="dxa"/>
            <w:tcBorders>
              <w:top w:val="single" w:sz="4" w:space="0" w:color="auto"/>
              <w:left w:val="single" w:sz="4" w:space="0" w:color="auto"/>
              <w:bottom w:val="single" w:sz="4" w:space="0" w:color="auto"/>
              <w:right w:val="single" w:sz="4" w:space="0" w:color="auto"/>
            </w:tcBorders>
            <w:hideMark/>
          </w:tcPr>
          <w:p w14:paraId="04C445B9" w14:textId="76267835" w:rsidR="00972C50" w:rsidRPr="00C8072D" w:rsidRDefault="00212C07" w:rsidP="00972C50">
            <w:pPr>
              <w:spacing w:after="0"/>
              <w:rPr>
                <w:rFonts w:ascii="Times New Roman" w:hAnsi="Times New Roman" w:cs="Times New Roman"/>
                <w:b/>
                <w:sz w:val="26"/>
                <w:szCs w:val="26"/>
              </w:rPr>
            </w:pPr>
            <w:r>
              <w:rPr>
                <w:rFonts w:ascii="Times New Roman" w:hAnsi="Times New Roman" w:cs="Times New Roman"/>
                <w:b/>
                <w:sz w:val="26"/>
                <w:szCs w:val="26"/>
              </w:rPr>
              <w:t>4456 007 0235</w:t>
            </w:r>
          </w:p>
        </w:tc>
      </w:tr>
      <w:tr w:rsidR="00972C50" w:rsidRPr="009972A7" w14:paraId="7E73D597"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17850449"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650223FB" w14:textId="77777777"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Platība, ha</w:t>
            </w:r>
          </w:p>
        </w:tc>
        <w:tc>
          <w:tcPr>
            <w:tcW w:w="4332" w:type="dxa"/>
            <w:tcBorders>
              <w:top w:val="single" w:sz="4" w:space="0" w:color="auto"/>
              <w:left w:val="single" w:sz="4" w:space="0" w:color="auto"/>
              <w:bottom w:val="single" w:sz="4" w:space="0" w:color="auto"/>
              <w:right w:val="single" w:sz="4" w:space="0" w:color="auto"/>
            </w:tcBorders>
            <w:hideMark/>
          </w:tcPr>
          <w:p w14:paraId="1E2B4E9E" w14:textId="5097BFBE" w:rsidR="00972C50" w:rsidRPr="009972A7" w:rsidRDefault="00972C50" w:rsidP="00972C50">
            <w:pPr>
              <w:spacing w:after="0"/>
              <w:rPr>
                <w:rFonts w:ascii="Times New Roman" w:hAnsi="Times New Roman" w:cs="Times New Roman"/>
                <w:sz w:val="26"/>
                <w:szCs w:val="26"/>
              </w:rPr>
            </w:pPr>
            <w:r>
              <w:rPr>
                <w:rFonts w:ascii="Times New Roman" w:hAnsi="Times New Roman"/>
                <w:b/>
                <w:bCs/>
                <w:sz w:val="26"/>
                <w:szCs w:val="26"/>
              </w:rPr>
              <w:t>D</w:t>
            </w:r>
            <w:r w:rsidRPr="00027A27">
              <w:rPr>
                <w:rFonts w:ascii="Times New Roman" w:hAnsi="Times New Roman"/>
                <w:b/>
                <w:bCs/>
                <w:sz w:val="26"/>
                <w:szCs w:val="26"/>
              </w:rPr>
              <w:t xml:space="preserve">aļa </w:t>
            </w:r>
            <w:r w:rsidR="00212C07">
              <w:rPr>
                <w:rFonts w:ascii="Times New Roman" w:hAnsi="Times New Roman"/>
                <w:b/>
                <w:bCs/>
                <w:sz w:val="26"/>
                <w:szCs w:val="26"/>
              </w:rPr>
              <w:t>2.10</w:t>
            </w:r>
            <w:r w:rsidRPr="00027A27">
              <w:rPr>
                <w:rFonts w:ascii="Times New Roman" w:hAnsi="Times New Roman"/>
                <w:b/>
                <w:bCs/>
                <w:sz w:val="26"/>
                <w:szCs w:val="26"/>
              </w:rPr>
              <w:t xml:space="preserve"> </w:t>
            </w:r>
            <w:r>
              <w:rPr>
                <w:rFonts w:ascii="Times New Roman" w:hAnsi="Times New Roman"/>
                <w:b/>
                <w:bCs/>
                <w:sz w:val="26"/>
                <w:szCs w:val="26"/>
              </w:rPr>
              <w:t>ha</w:t>
            </w:r>
          </w:p>
        </w:tc>
      </w:tr>
      <w:tr w:rsidR="00972C50" w:rsidRPr="009972A7" w14:paraId="54F9A903"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3CD60C06"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7A9819EB" w14:textId="77777777"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Lietošanas mērķis</w:t>
            </w:r>
          </w:p>
        </w:tc>
        <w:tc>
          <w:tcPr>
            <w:tcW w:w="4332" w:type="dxa"/>
            <w:tcBorders>
              <w:top w:val="single" w:sz="4" w:space="0" w:color="auto"/>
              <w:left w:val="single" w:sz="4" w:space="0" w:color="auto"/>
              <w:bottom w:val="single" w:sz="4" w:space="0" w:color="auto"/>
              <w:right w:val="single" w:sz="4" w:space="0" w:color="auto"/>
            </w:tcBorders>
            <w:hideMark/>
          </w:tcPr>
          <w:p w14:paraId="3827411C" w14:textId="0D2A4C6D" w:rsidR="00972C50" w:rsidRPr="009972A7" w:rsidRDefault="00972C50" w:rsidP="00972C50">
            <w:pPr>
              <w:spacing w:after="0"/>
              <w:rPr>
                <w:rFonts w:ascii="Times New Roman" w:hAnsi="Times New Roman" w:cs="Times New Roman"/>
                <w:sz w:val="26"/>
                <w:szCs w:val="26"/>
              </w:rPr>
            </w:pPr>
            <w:r w:rsidRPr="008C00AF">
              <w:rPr>
                <w:rFonts w:ascii="Times New Roman" w:hAnsi="Times New Roman"/>
                <w:sz w:val="26"/>
                <w:szCs w:val="26"/>
              </w:rPr>
              <w:t>Zeme, kuras galvenā saimnieciskā darbība ir lauksaimniecība (NĪLM kods 0101)</w:t>
            </w:r>
          </w:p>
        </w:tc>
      </w:tr>
      <w:tr w:rsidR="00972C50" w:rsidRPr="00C8072D" w14:paraId="6AC4FEBF"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tcPr>
          <w:p w14:paraId="77393101"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tcPr>
          <w:p w14:paraId="6819F0B7" w14:textId="41C84CA8" w:rsidR="00972C50" w:rsidRPr="00314671" w:rsidRDefault="00972C50" w:rsidP="00972C50">
            <w:pPr>
              <w:spacing w:after="0"/>
              <w:rPr>
                <w:rFonts w:ascii="Times New Roman" w:hAnsi="Times New Roman" w:cs="Times New Roman"/>
                <w:sz w:val="26"/>
                <w:szCs w:val="26"/>
              </w:rPr>
            </w:pPr>
            <w:r w:rsidRPr="008C00AF">
              <w:rPr>
                <w:rFonts w:ascii="Times New Roman" w:hAnsi="Times New Roman"/>
                <w:sz w:val="26"/>
                <w:szCs w:val="26"/>
              </w:rPr>
              <w:t>Apgrūtinājumi</w:t>
            </w:r>
          </w:p>
        </w:tc>
        <w:tc>
          <w:tcPr>
            <w:tcW w:w="4332" w:type="dxa"/>
            <w:tcBorders>
              <w:top w:val="single" w:sz="4" w:space="0" w:color="auto"/>
              <w:left w:val="single" w:sz="4" w:space="0" w:color="auto"/>
              <w:bottom w:val="single" w:sz="4" w:space="0" w:color="auto"/>
              <w:right w:val="single" w:sz="4" w:space="0" w:color="auto"/>
            </w:tcBorders>
          </w:tcPr>
          <w:p w14:paraId="46349856" w14:textId="2DD66BCB" w:rsidR="00972C50" w:rsidRPr="00686923" w:rsidRDefault="00212C07" w:rsidP="00972C50">
            <w:pPr>
              <w:spacing w:after="0"/>
              <w:rPr>
                <w:rFonts w:ascii="Times New Roman" w:hAnsi="Times New Roman" w:cs="Times New Roman"/>
                <w:b/>
                <w:sz w:val="26"/>
                <w:szCs w:val="26"/>
              </w:rPr>
            </w:pPr>
            <w:r w:rsidRPr="00212C07">
              <w:rPr>
                <w:rFonts w:ascii="Times New Roman" w:hAnsi="Times New Roman"/>
                <w:sz w:val="26"/>
                <w:szCs w:val="26"/>
              </w:rPr>
              <w:t>Drošības aizsargjoslas teritorija gar dzelzceļu, pa kuru pārvadā naftu, naftas produktus, bīstamas ķīmiskās vielas un produktus. Ekspluatācijas aizsargjoslas teritorija gar valsts vietējiem un pašvaldību autoceļiem lauku apvidos. Ekspluatācijas aizsargjoslas teritorija gar dzelzceļu lauku apvidos. No 10 līdz 25 kilometru garas dabiskas ūdensteces vides un dabas resursu aizsardzības aizsargjoslas teritorija lauku apvidos.</w:t>
            </w:r>
          </w:p>
        </w:tc>
      </w:tr>
      <w:tr w:rsidR="00972C50" w:rsidRPr="00C8072D" w14:paraId="5D077F25"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08D5A9C4"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07DE773C" w14:textId="77777777" w:rsidR="00972C50" w:rsidRPr="00314671" w:rsidRDefault="00972C50" w:rsidP="00972C50">
            <w:pPr>
              <w:spacing w:after="0"/>
              <w:rPr>
                <w:rFonts w:ascii="Times New Roman" w:hAnsi="Times New Roman" w:cs="Times New Roman"/>
                <w:sz w:val="26"/>
                <w:szCs w:val="26"/>
              </w:rPr>
            </w:pPr>
            <w:r w:rsidRPr="00314671">
              <w:rPr>
                <w:rFonts w:ascii="Times New Roman" w:hAnsi="Times New Roman" w:cs="Times New Roman"/>
                <w:sz w:val="26"/>
                <w:szCs w:val="26"/>
              </w:rPr>
              <w:t>Noteiktā nomas maksa, EUR/gadā, bez PVN</w:t>
            </w:r>
          </w:p>
        </w:tc>
        <w:tc>
          <w:tcPr>
            <w:tcW w:w="4332" w:type="dxa"/>
            <w:tcBorders>
              <w:top w:val="single" w:sz="4" w:space="0" w:color="auto"/>
              <w:left w:val="single" w:sz="4" w:space="0" w:color="auto"/>
              <w:bottom w:val="single" w:sz="4" w:space="0" w:color="auto"/>
              <w:right w:val="single" w:sz="4" w:space="0" w:color="auto"/>
            </w:tcBorders>
            <w:hideMark/>
          </w:tcPr>
          <w:p w14:paraId="7C90E0A8" w14:textId="0693499D" w:rsidR="00972C50" w:rsidRPr="00314671" w:rsidRDefault="00972C50" w:rsidP="00972C50">
            <w:pPr>
              <w:rPr>
                <w:rFonts w:ascii="Times New Roman" w:hAnsi="Times New Roman" w:cs="Times New Roman"/>
                <w:b/>
                <w:sz w:val="26"/>
                <w:szCs w:val="26"/>
              </w:rPr>
            </w:pPr>
            <w:r>
              <w:rPr>
                <w:rFonts w:ascii="Times New Roman" w:hAnsi="Times New Roman" w:cs="Times New Roman"/>
                <w:b/>
                <w:sz w:val="26"/>
                <w:szCs w:val="26"/>
              </w:rPr>
              <w:t xml:space="preserve">EUR </w:t>
            </w:r>
            <w:r w:rsidR="00212C07">
              <w:rPr>
                <w:rFonts w:ascii="Times New Roman" w:hAnsi="Times New Roman" w:cs="Times New Roman"/>
                <w:b/>
                <w:sz w:val="26"/>
                <w:szCs w:val="26"/>
              </w:rPr>
              <w:t>159,60</w:t>
            </w:r>
          </w:p>
        </w:tc>
      </w:tr>
      <w:tr w:rsidR="00972C50" w:rsidRPr="009972A7" w14:paraId="27FFE784"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03A5A0DC"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0418D96A" w14:textId="77777777"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Iznomāšanas mērķis</w:t>
            </w:r>
          </w:p>
        </w:tc>
        <w:tc>
          <w:tcPr>
            <w:tcW w:w="4332" w:type="dxa"/>
            <w:tcBorders>
              <w:top w:val="single" w:sz="4" w:space="0" w:color="auto"/>
              <w:left w:val="single" w:sz="4" w:space="0" w:color="auto"/>
              <w:bottom w:val="single" w:sz="4" w:space="0" w:color="auto"/>
              <w:right w:val="single" w:sz="4" w:space="0" w:color="auto"/>
            </w:tcBorders>
            <w:hideMark/>
          </w:tcPr>
          <w:p w14:paraId="4859618B" w14:textId="6BA1B85C" w:rsidR="00972C50" w:rsidRPr="009972A7" w:rsidRDefault="00972C50" w:rsidP="00972C50">
            <w:pPr>
              <w:spacing w:after="0"/>
              <w:rPr>
                <w:rFonts w:ascii="Times New Roman" w:hAnsi="Times New Roman" w:cs="Times New Roman"/>
                <w:sz w:val="26"/>
                <w:szCs w:val="26"/>
              </w:rPr>
            </w:pPr>
            <w:r>
              <w:rPr>
                <w:rFonts w:ascii="Times New Roman" w:hAnsi="Times New Roman" w:cs="Times New Roman"/>
                <w:sz w:val="26"/>
                <w:szCs w:val="26"/>
              </w:rPr>
              <w:t>Lauksaimniecība</w:t>
            </w:r>
          </w:p>
        </w:tc>
      </w:tr>
      <w:tr w:rsidR="00972C50" w:rsidRPr="009972A7" w14:paraId="13A8222B" w14:textId="77777777" w:rsidTr="007462E0">
        <w:trPr>
          <w:jc w:val="center"/>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1F617A83" w14:textId="77777777" w:rsidR="00972C50" w:rsidRPr="009972A7" w:rsidRDefault="00972C50" w:rsidP="00972C50">
            <w:pPr>
              <w:spacing w:after="0"/>
              <w:rPr>
                <w:rFonts w:ascii="Times New Roman" w:hAnsi="Times New Roman" w:cs="Times New Roman"/>
                <w:sz w:val="26"/>
                <w:szCs w:val="26"/>
              </w:rPr>
            </w:pPr>
          </w:p>
        </w:tc>
        <w:tc>
          <w:tcPr>
            <w:tcW w:w="2535" w:type="dxa"/>
            <w:tcBorders>
              <w:top w:val="single" w:sz="4" w:space="0" w:color="auto"/>
              <w:left w:val="single" w:sz="4" w:space="0" w:color="auto"/>
              <w:bottom w:val="single" w:sz="4" w:space="0" w:color="auto"/>
              <w:right w:val="single" w:sz="4" w:space="0" w:color="auto"/>
            </w:tcBorders>
            <w:hideMark/>
          </w:tcPr>
          <w:p w14:paraId="79A5B8F8" w14:textId="77777777"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Nomas līguma termiņš</w:t>
            </w:r>
          </w:p>
        </w:tc>
        <w:tc>
          <w:tcPr>
            <w:tcW w:w="4332" w:type="dxa"/>
            <w:tcBorders>
              <w:top w:val="single" w:sz="4" w:space="0" w:color="auto"/>
              <w:left w:val="single" w:sz="4" w:space="0" w:color="auto"/>
              <w:bottom w:val="single" w:sz="4" w:space="0" w:color="auto"/>
              <w:right w:val="single" w:sz="4" w:space="0" w:color="auto"/>
            </w:tcBorders>
            <w:hideMark/>
          </w:tcPr>
          <w:p w14:paraId="65B609F0" w14:textId="38B75F0A" w:rsidR="00972C50" w:rsidRPr="009972A7" w:rsidRDefault="00972C50" w:rsidP="00972C50">
            <w:pPr>
              <w:spacing w:after="0"/>
              <w:rPr>
                <w:rFonts w:ascii="Times New Roman" w:hAnsi="Times New Roman" w:cs="Times New Roman"/>
                <w:sz w:val="26"/>
                <w:szCs w:val="26"/>
              </w:rPr>
            </w:pPr>
            <w:r w:rsidRPr="009972A7">
              <w:rPr>
                <w:rFonts w:ascii="Times New Roman" w:hAnsi="Times New Roman" w:cs="Times New Roman"/>
                <w:sz w:val="26"/>
                <w:szCs w:val="26"/>
              </w:rPr>
              <w:t>6 gadi</w:t>
            </w:r>
          </w:p>
        </w:tc>
      </w:tr>
    </w:tbl>
    <w:p w14:paraId="4AA3E4DE" w14:textId="77777777" w:rsidR="007462E0" w:rsidRPr="007462E0" w:rsidRDefault="007462E0" w:rsidP="00734E19">
      <w:pPr>
        <w:jc w:val="center"/>
        <w:rPr>
          <w:sz w:val="10"/>
          <w:szCs w:val="10"/>
        </w:rPr>
      </w:pPr>
    </w:p>
    <w:p w14:paraId="37D905A8" w14:textId="1FCE5BC9" w:rsidR="006021F7" w:rsidRDefault="007462E0" w:rsidP="00734E19">
      <w:pPr>
        <w:jc w:val="center"/>
      </w:pPr>
      <w:r>
        <w:rPr>
          <w:noProof/>
        </w:rPr>
        <w:drawing>
          <wp:inline distT="0" distB="0" distL="0" distR="0" wp14:anchorId="4A0D198F" wp14:editId="6892D804">
            <wp:extent cx="4257675" cy="2546312"/>
            <wp:effectExtent l="0" t="0" r="0" b="6985"/>
            <wp:docPr id="675040472"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040472" name=""/>
                    <pic:cNvPicPr/>
                  </pic:nvPicPr>
                  <pic:blipFill>
                    <a:blip r:embed="rId6"/>
                    <a:stretch>
                      <a:fillRect/>
                    </a:stretch>
                  </pic:blipFill>
                  <pic:spPr>
                    <a:xfrm>
                      <a:off x="0" y="0"/>
                      <a:ext cx="4287639" cy="2564232"/>
                    </a:xfrm>
                    <a:prstGeom prst="rect">
                      <a:avLst/>
                    </a:prstGeom>
                  </pic:spPr>
                </pic:pic>
              </a:graphicData>
            </a:graphic>
          </wp:inline>
        </w:drawing>
      </w:r>
    </w:p>
    <w:sectPr w:rsidR="006021F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B8106" w14:textId="77777777" w:rsidR="00086471" w:rsidRDefault="00086471" w:rsidP="008B1BF3">
      <w:pPr>
        <w:spacing w:after="0" w:line="240" w:lineRule="auto"/>
      </w:pPr>
      <w:r>
        <w:separator/>
      </w:r>
    </w:p>
  </w:endnote>
  <w:endnote w:type="continuationSeparator" w:id="0">
    <w:p w14:paraId="0C69CE47" w14:textId="77777777" w:rsidR="00086471" w:rsidRDefault="00086471" w:rsidP="008B1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619F7" w14:textId="77777777" w:rsidR="00086471" w:rsidRDefault="00086471" w:rsidP="008B1BF3">
      <w:pPr>
        <w:spacing w:after="0" w:line="240" w:lineRule="auto"/>
      </w:pPr>
      <w:r>
        <w:separator/>
      </w:r>
    </w:p>
  </w:footnote>
  <w:footnote w:type="continuationSeparator" w:id="0">
    <w:p w14:paraId="70FF88E2" w14:textId="77777777" w:rsidR="00086471" w:rsidRDefault="00086471" w:rsidP="008B1B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F48"/>
    <w:rsid w:val="00027A27"/>
    <w:rsid w:val="00086471"/>
    <w:rsid w:val="00093CF3"/>
    <w:rsid w:val="000E3F48"/>
    <w:rsid w:val="00104DEC"/>
    <w:rsid w:val="00157EB0"/>
    <w:rsid w:val="001937DE"/>
    <w:rsid w:val="00211387"/>
    <w:rsid w:val="00212C07"/>
    <w:rsid w:val="0021336B"/>
    <w:rsid w:val="00213462"/>
    <w:rsid w:val="00303466"/>
    <w:rsid w:val="00314671"/>
    <w:rsid w:val="003315D7"/>
    <w:rsid w:val="00333E57"/>
    <w:rsid w:val="0033603E"/>
    <w:rsid w:val="0038796A"/>
    <w:rsid w:val="00421A64"/>
    <w:rsid w:val="0045308F"/>
    <w:rsid w:val="00464799"/>
    <w:rsid w:val="004B589F"/>
    <w:rsid w:val="004F2748"/>
    <w:rsid w:val="00550960"/>
    <w:rsid w:val="005867D4"/>
    <w:rsid w:val="005C508D"/>
    <w:rsid w:val="006021F7"/>
    <w:rsid w:val="006377AE"/>
    <w:rsid w:val="00686923"/>
    <w:rsid w:val="006D7FCD"/>
    <w:rsid w:val="00734E19"/>
    <w:rsid w:val="007462E0"/>
    <w:rsid w:val="00750377"/>
    <w:rsid w:val="00752155"/>
    <w:rsid w:val="0081334F"/>
    <w:rsid w:val="00850CF4"/>
    <w:rsid w:val="008B1BF3"/>
    <w:rsid w:val="008E5C94"/>
    <w:rsid w:val="008E66BD"/>
    <w:rsid w:val="008E67D2"/>
    <w:rsid w:val="008F62BB"/>
    <w:rsid w:val="00904006"/>
    <w:rsid w:val="009443FF"/>
    <w:rsid w:val="00972C50"/>
    <w:rsid w:val="00AE7A35"/>
    <w:rsid w:val="00B20964"/>
    <w:rsid w:val="00B66B56"/>
    <w:rsid w:val="00C12A22"/>
    <w:rsid w:val="00C44B72"/>
    <w:rsid w:val="00C94054"/>
    <w:rsid w:val="00CE651C"/>
    <w:rsid w:val="00D11C9A"/>
    <w:rsid w:val="00DC4F2F"/>
    <w:rsid w:val="00DC631D"/>
    <w:rsid w:val="00DD0213"/>
    <w:rsid w:val="00DE4B2A"/>
    <w:rsid w:val="00E13CD4"/>
    <w:rsid w:val="00E83521"/>
    <w:rsid w:val="00EA1B60"/>
    <w:rsid w:val="00EA2EBF"/>
    <w:rsid w:val="00EC4AF6"/>
    <w:rsid w:val="00F41F80"/>
    <w:rsid w:val="00F6443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4416"/>
  <w15:chartTrackingRefBased/>
  <w15:docId w15:val="{7A9A24D7-05CD-49E7-8ED9-14203AD06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BF3"/>
    <w:pPr>
      <w:tabs>
        <w:tab w:val="center" w:pos="4153"/>
        <w:tab w:val="right" w:pos="8306"/>
      </w:tabs>
      <w:spacing w:after="0" w:line="240" w:lineRule="auto"/>
    </w:pPr>
  </w:style>
  <w:style w:type="character" w:customStyle="1" w:styleId="HeaderChar">
    <w:name w:val="Header Char"/>
    <w:basedOn w:val="DefaultParagraphFont"/>
    <w:link w:val="Header"/>
    <w:uiPriority w:val="99"/>
    <w:rsid w:val="008B1BF3"/>
  </w:style>
  <w:style w:type="paragraph" w:styleId="Footer">
    <w:name w:val="footer"/>
    <w:basedOn w:val="Normal"/>
    <w:link w:val="FooterChar"/>
    <w:uiPriority w:val="99"/>
    <w:unhideWhenUsed/>
    <w:rsid w:val="008B1BF3"/>
    <w:pPr>
      <w:tabs>
        <w:tab w:val="center" w:pos="4153"/>
        <w:tab w:val="right" w:pos="8306"/>
      </w:tabs>
      <w:spacing w:after="0" w:line="240" w:lineRule="auto"/>
    </w:pPr>
  </w:style>
  <w:style w:type="character" w:customStyle="1" w:styleId="FooterChar">
    <w:name w:val="Footer Char"/>
    <w:basedOn w:val="DefaultParagraphFont"/>
    <w:link w:val="Footer"/>
    <w:uiPriority w:val="99"/>
    <w:rsid w:val="008B1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4225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587</Words>
  <Characters>336</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Sanita Snetkova</cp:lastModifiedBy>
  <cp:revision>32</cp:revision>
  <dcterms:created xsi:type="dcterms:W3CDTF">2019-06-11T08:56:00Z</dcterms:created>
  <dcterms:modified xsi:type="dcterms:W3CDTF">2024-02-01T09:10:00Z</dcterms:modified>
</cp:coreProperties>
</file>