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5374918C" w:rsidR="0054726E" w:rsidRDefault="0054726E" w:rsidP="001F72FF">
      <w:pPr>
        <w:ind w:left="-284"/>
        <w:jc w:val="right"/>
      </w:pPr>
      <w:r>
        <w:t>centrālajai administrācijai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1A3BF97C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autobusu MERCEDES BENZ SPRINTER 308, valsts reģistrācijas Nr.HC6687, par brīvu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58E268CF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CB5B69">
        <w:t>Autobusa</w:t>
      </w:r>
      <w:r>
        <w:t xml:space="preserve"> faktisko stāvokli;</w:t>
      </w:r>
    </w:p>
    <w:p w14:paraId="087B5936" w14:textId="4C6DBE14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CB5B69">
        <w:t>autobusa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0CC788F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4584A">
        <w:t>autobusu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4F645681" w:rsidR="001F72FF" w:rsidRDefault="001F72FF" w:rsidP="001F72FF">
      <w:pPr>
        <w:jc w:val="both"/>
      </w:pPr>
      <w:r>
        <w:t>202</w:t>
      </w:r>
      <w:r w:rsidR="0054726E">
        <w:t>3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36A2E"/>
    <w:rsid w:val="0014584A"/>
    <w:rsid w:val="001F72FF"/>
    <w:rsid w:val="00317FA2"/>
    <w:rsid w:val="0054726E"/>
    <w:rsid w:val="007727C4"/>
    <w:rsid w:val="00A0354F"/>
    <w:rsid w:val="00AD6458"/>
    <w:rsid w:val="00CB5B69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799</Words>
  <Characters>456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3</cp:revision>
  <cp:lastPrinted>2023-06-01T07:25:00Z</cp:lastPrinted>
  <dcterms:created xsi:type="dcterms:W3CDTF">2023-06-29T07:23:00Z</dcterms:created>
  <dcterms:modified xsi:type="dcterms:W3CDTF">2023-06-29T07:23:00Z</dcterms:modified>
</cp:coreProperties>
</file>