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735E3A">
        <w:rPr>
          <w:rFonts w:ascii="Times New Roman" w:eastAsia="Times New Roman" w:hAnsi="Times New Roman" w:cs="Times New Roman"/>
          <w:b/>
          <w:sz w:val="24"/>
          <w:szCs w:val="24"/>
          <w:lang w:eastAsia="ar-SA"/>
        </w:rPr>
        <w:t xml:space="preserve">1.8 </w:t>
      </w:r>
      <w:r w:rsidRPr="00E57C30">
        <w:rPr>
          <w:rFonts w:ascii="Times New Roman" w:eastAsia="Times New Roman" w:hAnsi="Times New Roman" w:cs="Times New Roman"/>
          <w:b/>
          <w:sz w:val="24"/>
          <w:szCs w:val="24"/>
          <w:lang w:eastAsia="ar-SA"/>
        </w:rPr>
        <w:t>ha</w:t>
      </w:r>
      <w:r w:rsidRPr="00E57C30">
        <w:rPr>
          <w:rFonts w:ascii="Times New Roman" w:eastAsia="Times New Roman" w:hAnsi="Times New Roman" w:cs="Times New Roman"/>
          <w:sz w:val="24"/>
          <w:szCs w:val="24"/>
          <w:lang w:eastAsia="ar-SA"/>
        </w:rPr>
        <w:t xml:space="preserve"> platībā ar kadastra apzīmējumu </w:t>
      </w:r>
      <w:r w:rsidR="00735E3A">
        <w:rPr>
          <w:rFonts w:ascii="Times New Roman" w:eastAsia="Times New Roman" w:hAnsi="Times New Roman" w:cs="Times New Roman"/>
          <w:b/>
          <w:sz w:val="24"/>
          <w:szCs w:val="24"/>
          <w:lang w:eastAsia="ar-SA"/>
        </w:rPr>
        <w:t>4464 004 0147</w:t>
      </w:r>
      <w:r w:rsidRPr="00E57C30">
        <w:rPr>
          <w:rFonts w:ascii="Times New Roman" w:eastAsia="Times New Roman" w:hAnsi="Times New Roman" w:cs="Times New Roman"/>
          <w:sz w:val="24"/>
          <w:szCs w:val="24"/>
          <w:lang w:eastAsia="ar-SA"/>
        </w:rPr>
        <w:t xml:space="preserve">, kas atrodas </w:t>
      </w:r>
      <w:r w:rsidR="00735E3A">
        <w:rPr>
          <w:rFonts w:ascii="Times New Roman" w:eastAsia="Times New Roman" w:hAnsi="Times New Roman" w:cs="Times New Roman"/>
          <w:sz w:val="24"/>
          <w:szCs w:val="24"/>
          <w:lang w:eastAsia="ar-SA"/>
        </w:rPr>
        <w:t>Laucesas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271643">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735E3A">
        <w:rPr>
          <w:rFonts w:ascii="Times New Roman" w:eastAsia="Times New Roman" w:hAnsi="Times New Roman" w:cs="Times New Roman"/>
          <w:sz w:val="24"/>
          <w:szCs w:val="24"/>
          <w:u w:val="single"/>
          <w:lang w:eastAsia="ar-SA"/>
        </w:rPr>
        <w:t>Laucesas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w:t>
      </w:r>
      <w:r w:rsidR="00735E3A">
        <w:rPr>
          <w:rFonts w:ascii="Times New Roman" w:eastAsia="Times New Roman" w:hAnsi="Times New Roman" w:cs="Times New Roman"/>
          <w:sz w:val="24"/>
          <w:szCs w:val="24"/>
          <w:u w:val="single"/>
          <w:lang w:eastAsia="ar-SA"/>
        </w:rPr>
        <w:t>30477</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735E3A">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735E3A">
        <w:rPr>
          <w:rFonts w:ascii="Times New Roman" w:eastAsia="Times New Roman" w:hAnsi="Times New Roman" w:cs="Times New Roman"/>
          <w:b/>
          <w:sz w:val="24"/>
          <w:szCs w:val="24"/>
          <w:lang w:eastAsia="ar-SA"/>
        </w:rPr>
        <w:t>Laucesas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735E3A">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Laucesas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noProof/>
          <w:lang w:eastAsia="lv-LV"/>
        </w:rPr>
        <mc:AlternateContent>
          <mc:Choice Requires="wps">
            <w:drawing>
              <wp:anchor distT="0" distB="0" distL="0" distR="0" simplePos="0" relativeHeight="3" behindDoc="0" locked="0" layoutInCell="1" allowOverlap="1" wp14:anchorId="76D7C02E">
                <wp:simplePos x="0" y="0"/>
                <wp:positionH relativeFrom="column">
                  <wp:posOffset>6470015</wp:posOffset>
                </wp:positionH>
                <wp:positionV relativeFrom="paragraph">
                  <wp:posOffset>3632200</wp:posOffset>
                </wp:positionV>
                <wp:extent cx="1105535" cy="354330"/>
                <wp:effectExtent l="0" t="0" r="19050" b="13970"/>
                <wp:wrapNone/>
                <wp:docPr id="1" name="Tekstlodziņš 1"/>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6D7C02E" id="Tekstlodziņš 1" o:spid="_x0000_s1026" style="position:absolute;left:0;text-align:left;margin-left:509.45pt;margin-top:286pt;width:87.05pt;height:27.9pt;z-index:3;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" strokeweight=".26mm">
                <v:textbox style="mso-fit-shape-to-text:t">
                  <w:txbxContent>
                    <w:p w:rsidR="00476CFD" w:rsidRDefault="00476CFD">
                      <w:pPr>
                        <w:pStyle w:val="Ietvarasaturs"/>
                      </w:pPr>
                    </w:p>
                  </w:txbxContent>
                </v:textbox>
              </v:rect>
            </w:pict>
          </mc:Fallback>
        </mc:AlternateContent>
      </w: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735E3A">
        <w:rPr>
          <w:rFonts w:ascii="Times New Roman" w:eastAsia="Times New Roman" w:hAnsi="Times New Roman" w:cs="Times New Roman"/>
          <w:sz w:val="24"/>
          <w:szCs w:val="24"/>
        </w:rPr>
        <w:t>4464 004 0147 1.8</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735E3A">
        <w:rPr>
          <w:noProof/>
          <w:lang w:eastAsia="lv-LV"/>
        </w:rPr>
        <w:drawing>
          <wp:inline distT="0" distB="0" distL="0" distR="0" wp14:anchorId="782E8C7A" wp14:editId="77241CF9">
            <wp:extent cx="6299835" cy="4345305"/>
            <wp:effectExtent l="0" t="0" r="5715" b="0"/>
            <wp:docPr id="4" name="Satura vietturis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Satura vietturis 3"/>
                    <pic:cNvPicPr>
                      <a:picLocks noGrp="1" noChangeAspect="1"/>
                    </pic:cNvPicPr>
                  </pic:nvPicPr>
                  <pic:blipFill>
                    <a:blip r:embed="rId5"/>
                    <a:stretch>
                      <a:fillRect/>
                    </a:stretch>
                  </pic:blipFill>
                  <pic:spPr>
                    <a:xfrm>
                      <a:off x="0" y="0"/>
                      <a:ext cx="6299835" cy="4345305"/>
                    </a:xfrm>
                    <a:prstGeom prst="rect">
                      <a:avLst/>
                    </a:prstGeom>
                  </pic:spPr>
                </pic:pic>
              </a:graphicData>
            </a:graphic>
          </wp:inline>
        </w:drawing>
      </w:r>
      <w:r w:rsidR="00B75635" w:rsidRPr="00171BCF">
        <w:rPr>
          <w:rFonts w:ascii="Times New Roman" w:eastAsia="Times New Roman" w:hAnsi="Times New Roman" w:cs="Times New Roman"/>
          <w:noProof/>
          <w:sz w:val="24"/>
          <w:szCs w:val="24"/>
          <w:lang w:eastAsia="lv-LV"/>
        </w:rPr>
        <mc:AlternateContent>
          <mc:Choice Requires="wps">
            <w:drawing>
              <wp:anchor distT="0" distB="0" distL="0" distR="0" simplePos="0" relativeHeight="2" behindDoc="0" locked="0" layoutInCell="1" allowOverlap="1" wp14:anchorId="7DE2C201">
                <wp:simplePos x="0" y="0"/>
                <wp:positionH relativeFrom="column">
                  <wp:posOffset>6470015</wp:posOffset>
                </wp:positionH>
                <wp:positionV relativeFrom="paragraph">
                  <wp:posOffset>3373755</wp:posOffset>
                </wp:positionV>
                <wp:extent cx="1105535" cy="354330"/>
                <wp:effectExtent l="0" t="0" r="19050" b="13970"/>
                <wp:wrapNone/>
                <wp:docPr id="3" name="Tekstlodziņš 4"/>
                <wp:cNvGraphicFramePr/>
                <a:graphic xmlns:a="http://schemas.openxmlformats.org/drawingml/2006/main">
                  <a:graphicData uri="http://schemas.microsoft.com/office/word/2010/wordprocessingShape">
                    <wps:wsp>
                      <wps:cNvSpPr/>
                      <wps:spPr>
                        <a:xfrm>
                          <a:off x="0" y="0"/>
                          <a:ext cx="1104840" cy="353520"/>
                        </a:xfrm>
                        <a:prstGeom prst="rect">
                          <a:avLst/>
                        </a:prstGeom>
                        <a:solidFill>
                          <a:srgbClr val="FFFFFF"/>
                        </a:solidFill>
                        <a:ln w="9360">
                          <a:solidFill>
                            <a:srgbClr val="000000"/>
                          </a:solidFill>
                          <a:miter/>
                        </a:ln>
                      </wps:spPr>
                      <wps:style>
                        <a:lnRef idx="0">
                          <a:scrgbClr r="0" g="0" b="0"/>
                        </a:lnRef>
                        <a:fillRef idx="0">
                          <a:scrgbClr r="0" g="0" b="0"/>
                        </a:fillRef>
                        <a:effectRef idx="0">
                          <a:scrgbClr r="0" g="0" b="0"/>
                        </a:effectRef>
                        <a:fontRef idx="minor"/>
                      </wps:style>
                      <wps:txbx>
                        <w:txbxContent>
                          <w:p w:rsidR="00476CFD" w:rsidRDefault="00476CFD">
                            <w:pPr>
                              <w:pStyle w:val="Ietvarasaturs"/>
                            </w:pPr>
                          </w:p>
                        </w:txbxContent>
                      </wps:txbx>
                      <wps:bodyPr>
                        <a:spAutoFit/>
                      </wps:bodyPr>
                    </wps:wsp>
                  </a:graphicData>
                </a:graphic>
                <wp14:sizeRelV relativeFrom="margin">
                  <wp14:pctHeight>20000</wp14:pctHeight>
                </wp14:sizeRelV>
              </wp:anchor>
            </w:drawing>
          </mc:Choice>
          <mc:Fallback>
            <w:pict>
              <v:rect w14:anchorId="7DE2C201" id="Tekstlodziņš 4" o:spid="_x0000_s1027" style="position:absolute;left:0;text-align:left;margin-left:509.45pt;margin-top:265.65pt;width:87.05pt;height:27.9pt;z-index:2;visibility:visible;mso-wrap-style:square;mso-height-percent:200;mso-wrap-distance-left:0;mso-wrap-distance-top:0;mso-wrap-distance-right:0;mso-wrap-distance-bottom:0;mso-position-horizontal:absolute;mso-position-horizontal-relative:text;mso-position-vertical:absolute;mso-position-vertical-relative:text;mso-height-percent:20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" strokeweight=".26mm">
                <v:textbox style="mso-fit-shape-to-text:t">
                  <w:txbxContent>
                    <w:p w:rsidR="00476CFD" w:rsidRDefault="00476CFD">
                      <w:pPr>
                        <w:pStyle w:val="Ietvarasaturs"/>
                      </w:pPr>
                    </w:p>
                  </w:txbxContent>
                </v:textbox>
              </v:rect>
            </w:pict>
          </mc:Fallback>
        </mc:AlternateContent>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735E3A">
        <w:rPr>
          <w:rFonts w:ascii="Times New Roman" w:eastAsia="Times New Roman" w:hAnsi="Times New Roman" w:cs="Times New Roman"/>
          <w:sz w:val="24"/>
          <w:szCs w:val="24"/>
          <w:lang w:eastAsia="ar-SA"/>
        </w:rPr>
        <w:t>4464 004 0147</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735E3A">
        <w:rPr>
          <w:rFonts w:ascii="Times New Roman" w:eastAsia="Times New Roman" w:hAnsi="Times New Roman" w:cs="Times New Roman"/>
          <w:sz w:val="24"/>
          <w:szCs w:val="24"/>
        </w:rPr>
        <w:t>1.87</w:t>
      </w:r>
      <w:bookmarkStart w:id="5" w:name="_GoBack"/>
      <w:bookmarkEnd w:id="5"/>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616275">
      <w:pPr>
        <w:suppressAutoHyphens/>
        <w:spacing w:after="0" w:line="240" w:lineRule="auto"/>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F6AE9"/>
    <w:rsid w:val="00114C82"/>
    <w:rsid w:val="00171BCF"/>
    <w:rsid w:val="001F3E97"/>
    <w:rsid w:val="001F5BEE"/>
    <w:rsid w:val="002217E4"/>
    <w:rsid w:val="00271643"/>
    <w:rsid w:val="002F55AB"/>
    <w:rsid w:val="0037395E"/>
    <w:rsid w:val="003E2D93"/>
    <w:rsid w:val="00422DEE"/>
    <w:rsid w:val="00476CFD"/>
    <w:rsid w:val="00530825"/>
    <w:rsid w:val="00572377"/>
    <w:rsid w:val="005B683D"/>
    <w:rsid w:val="005C118E"/>
    <w:rsid w:val="005F3FF4"/>
    <w:rsid w:val="00616275"/>
    <w:rsid w:val="00625CCC"/>
    <w:rsid w:val="00640658"/>
    <w:rsid w:val="00735E3A"/>
    <w:rsid w:val="007D0FD8"/>
    <w:rsid w:val="008A61AF"/>
    <w:rsid w:val="008C1D58"/>
    <w:rsid w:val="009032B5"/>
    <w:rsid w:val="00A679E4"/>
    <w:rsid w:val="00AA2A65"/>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5</Pages>
  <Words>7634</Words>
  <Characters>4352</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13</cp:revision>
  <cp:lastPrinted>2019-11-25T14:49:00Z</cp:lastPrinted>
  <dcterms:created xsi:type="dcterms:W3CDTF">2019-05-24T11:13:00Z</dcterms:created>
  <dcterms:modified xsi:type="dcterms:W3CDTF">2021-04-12T16:57:00Z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