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7DFC" w:rsidRPr="00625CCC" w:rsidRDefault="00837DFC" w:rsidP="00837DF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837DFC" w:rsidRDefault="00837DFC" w:rsidP="00837DF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837DFC" w:rsidRDefault="00837DFC" w:rsidP="00837DFC">
      <w:pPr>
        <w:suppressAutoHyphens/>
        <w:spacing w:after="0" w:line="240" w:lineRule="auto"/>
        <w:jc w:val="center"/>
        <w:rPr>
          <w:rFonts w:ascii="Times New Roman" w:eastAsia="Times New Roman" w:hAnsi="Times New Roman" w:cs="Times New Roman"/>
          <w:bCs/>
          <w:sz w:val="16"/>
          <w:szCs w:val="16"/>
          <w:lang w:eastAsia="ar-SA"/>
        </w:rPr>
      </w:pPr>
    </w:p>
    <w:p w:rsidR="00837DFC" w:rsidRDefault="00837DFC" w:rsidP="00837DFC">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837DFC" w:rsidRDefault="00837DFC" w:rsidP="00837DFC">
      <w:pPr>
        <w:shd w:val="clear" w:color="auto" w:fill="FFFFFF"/>
        <w:spacing w:before="262" w:after="0" w:line="240" w:lineRule="auto"/>
        <w:ind w:left="40"/>
        <w:rPr>
          <w:rFonts w:ascii="Times New Roman" w:eastAsia="Arial Unicode MS" w:hAnsi="Times New Roman" w:cs="Times New Roman"/>
          <w:sz w:val="16"/>
          <w:szCs w:val="16"/>
          <w:lang w:eastAsia="lv-LV"/>
        </w:rPr>
      </w:pPr>
    </w:p>
    <w:p w:rsidR="00837DFC" w:rsidRDefault="00837DFC" w:rsidP="00837DFC">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837DFC" w:rsidRPr="00CE6673" w:rsidRDefault="00837DFC" w:rsidP="00837DFC">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 xml:space="preserve">Ministru kabineta 2018.gada 19.jūnija noteikumus </w:t>
      </w:r>
      <w:r w:rsidRPr="00CE6673">
        <w:rPr>
          <w:rFonts w:ascii="Times New Roman" w:eastAsia="Times New Roman" w:hAnsi="Times New Roman" w:cs="Times New Roman"/>
          <w:b/>
          <w:sz w:val="24"/>
          <w:szCs w:val="24"/>
          <w:lang w:eastAsia="ar-SA"/>
        </w:rPr>
        <w:t>Nr.350 „Publiskas personas zemes nomas un apbūves tiesības noteikumi”</w:t>
      </w:r>
      <w:r w:rsidRPr="00CE6673">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837DFC" w:rsidRPr="00CE6673" w:rsidRDefault="00837DFC" w:rsidP="00837DFC">
      <w:pPr>
        <w:suppressAutoHyphens/>
        <w:spacing w:after="0" w:line="240" w:lineRule="auto"/>
        <w:jc w:val="center"/>
        <w:rPr>
          <w:rFonts w:ascii="Times New Roman" w:eastAsia="Times New Roman" w:hAnsi="Times New Roman" w:cs="Times New Roman"/>
          <w:sz w:val="20"/>
          <w:szCs w:val="20"/>
          <w:lang w:eastAsia="ar-SA"/>
        </w:rPr>
      </w:pPr>
    </w:p>
    <w:p w:rsidR="00837DFC" w:rsidRPr="00CE6673" w:rsidRDefault="00837DFC" w:rsidP="00837DFC">
      <w:pPr>
        <w:suppressAutoHyphens/>
        <w:spacing w:after="0" w:line="240" w:lineRule="auto"/>
        <w:jc w:val="center"/>
        <w:rPr>
          <w:rFonts w:ascii="Times New Roman" w:eastAsia="Times New Roman" w:hAnsi="Times New Roman" w:cs="Times New Roman"/>
          <w:b/>
          <w:caps/>
          <w:sz w:val="24"/>
          <w:szCs w:val="24"/>
          <w:lang w:eastAsia="ar-SA"/>
        </w:rPr>
      </w:pPr>
      <w:r w:rsidRPr="00CE6673">
        <w:rPr>
          <w:rFonts w:ascii="Times New Roman" w:eastAsia="Times New Roman" w:hAnsi="Times New Roman" w:cs="Times New Roman"/>
          <w:b/>
          <w:sz w:val="24"/>
          <w:szCs w:val="24"/>
          <w:lang w:eastAsia="ar-SA"/>
        </w:rPr>
        <w:t>1. L</w:t>
      </w:r>
      <w:r w:rsidRPr="00CE6673">
        <w:rPr>
          <w:rFonts w:ascii="Times New Roman" w:eastAsia="Times New Roman" w:hAnsi="Times New Roman" w:cs="Times New Roman"/>
          <w:b/>
          <w:caps/>
          <w:sz w:val="24"/>
          <w:szCs w:val="24"/>
          <w:lang w:eastAsia="ar-SA"/>
        </w:rPr>
        <w:t>īguma priekšmets</w:t>
      </w:r>
    </w:p>
    <w:p w:rsidR="00837DFC" w:rsidRPr="00CE6673" w:rsidRDefault="00837DFC" w:rsidP="00837DFC">
      <w:pPr>
        <w:suppressAutoHyphens/>
        <w:spacing w:after="0" w:line="240" w:lineRule="auto"/>
        <w:jc w:val="both"/>
        <w:rPr>
          <w:rFonts w:ascii="Times New Roman" w:eastAsia="Times New Roman" w:hAnsi="Times New Roman" w:cs="Times New Roman"/>
          <w:sz w:val="16"/>
          <w:szCs w:val="16"/>
          <w:lang w:eastAsia="ar-SA"/>
        </w:rPr>
      </w:pPr>
    </w:p>
    <w:p w:rsidR="00837DFC" w:rsidRPr="00CE6673" w:rsidRDefault="00837DFC" w:rsidP="00837DFC">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CE6673">
        <w:rPr>
          <w:rFonts w:ascii="Times New Roman" w:eastAsia="Times New Roman" w:hAnsi="Times New Roman" w:cs="Times New Roman"/>
          <w:caps/>
          <w:sz w:val="24"/>
          <w:szCs w:val="24"/>
          <w:lang w:eastAsia="ar-SA"/>
        </w:rPr>
        <w:t>Iznomātājs</w:t>
      </w:r>
      <w:r w:rsidRPr="00CE6673">
        <w:rPr>
          <w:rFonts w:ascii="Times New Roman" w:eastAsia="Times New Roman" w:hAnsi="Times New Roman" w:cs="Times New Roman"/>
          <w:sz w:val="24"/>
          <w:szCs w:val="24"/>
          <w:lang w:eastAsia="ar-SA"/>
        </w:rPr>
        <w:t xml:space="preserve"> nodod un </w:t>
      </w:r>
      <w:r w:rsidRPr="00CE6673">
        <w:rPr>
          <w:rFonts w:ascii="Times New Roman" w:eastAsia="Times New Roman" w:hAnsi="Times New Roman" w:cs="Times New Roman"/>
          <w:caps/>
          <w:sz w:val="24"/>
          <w:szCs w:val="24"/>
          <w:lang w:eastAsia="ar-SA"/>
        </w:rPr>
        <w:t>Nomnieks</w:t>
      </w:r>
      <w:r w:rsidRPr="00CE6673">
        <w:rPr>
          <w:rFonts w:ascii="Times New Roman" w:eastAsia="Times New Roman" w:hAnsi="Times New Roman" w:cs="Times New Roman"/>
          <w:sz w:val="24"/>
          <w:szCs w:val="24"/>
          <w:lang w:eastAsia="ar-SA"/>
        </w:rPr>
        <w:t xml:space="preserve"> pieņem nomas lietošanā bez apbūves tiesībām zemes vienību </w:t>
      </w:r>
      <w:r w:rsidRPr="00CE6673">
        <w:rPr>
          <w:rFonts w:ascii="Times New Roman" w:eastAsia="Times New Roman" w:hAnsi="Times New Roman" w:cs="Times New Roman"/>
          <w:b/>
          <w:sz w:val="24"/>
          <w:szCs w:val="24"/>
          <w:lang w:eastAsia="ar-SA"/>
        </w:rPr>
        <w:t>0.5 ha</w:t>
      </w:r>
      <w:r w:rsidRPr="00CE6673">
        <w:rPr>
          <w:rFonts w:ascii="Times New Roman" w:eastAsia="Times New Roman" w:hAnsi="Times New Roman" w:cs="Times New Roman"/>
          <w:sz w:val="24"/>
          <w:szCs w:val="24"/>
          <w:lang w:eastAsia="ar-SA"/>
        </w:rPr>
        <w:t xml:space="preserve"> platībā ar kadastra apzīmējumu </w:t>
      </w:r>
      <w:r w:rsidRPr="00CE6673">
        <w:rPr>
          <w:rFonts w:ascii="Times New Roman" w:eastAsia="Times New Roman" w:hAnsi="Times New Roman" w:cs="Times New Roman"/>
          <w:b/>
          <w:sz w:val="24"/>
          <w:szCs w:val="24"/>
          <w:lang w:eastAsia="ar-SA"/>
        </w:rPr>
        <w:t>4484 004 0403</w:t>
      </w:r>
      <w:r w:rsidRPr="00CE6673">
        <w:rPr>
          <w:rFonts w:ascii="Times New Roman" w:eastAsia="Times New Roman" w:hAnsi="Times New Roman" w:cs="Times New Roman"/>
          <w:sz w:val="24"/>
          <w:szCs w:val="24"/>
          <w:lang w:eastAsia="ar-SA"/>
        </w:rPr>
        <w:t>, kas atrodas Salienas pagasts, Daugavpils novads, turpmāk tekstā – zemesgabals.</w:t>
      </w:r>
    </w:p>
    <w:p w:rsidR="00837DFC" w:rsidRPr="00CE6673" w:rsidRDefault="00837DFC" w:rsidP="00837DFC">
      <w:pPr>
        <w:suppressAutoHyphens/>
        <w:spacing w:before="60" w:after="0" w:line="240" w:lineRule="auto"/>
        <w:jc w:val="both"/>
        <w:rPr>
          <w:rFonts w:ascii="Times New Roman" w:eastAsia="Times New Roman" w:hAnsi="Times New Roman" w:cs="Times New Roman"/>
          <w:sz w:val="24"/>
          <w:szCs w:val="24"/>
          <w:lang w:eastAsia="ar-SA"/>
        </w:rPr>
      </w:pPr>
      <w:r w:rsidRPr="00CE6673">
        <w:rPr>
          <w:rFonts w:ascii="Times New Roman" w:eastAsia="Times New Roman" w:hAnsi="Times New Roman" w:cs="Times New Roman"/>
          <w:sz w:val="24"/>
          <w:szCs w:val="24"/>
          <w:lang w:eastAsia="ar-SA"/>
        </w:rPr>
        <w:t xml:space="preserve">1.2. Līguma neatņemama sastāvdaļa ir </w:t>
      </w:r>
      <w:proofErr w:type="spellStart"/>
      <w:r w:rsidRPr="00CE6673">
        <w:rPr>
          <w:rFonts w:ascii="Times New Roman" w:eastAsia="Times New Roman" w:hAnsi="Times New Roman" w:cs="Times New Roman"/>
          <w:sz w:val="24"/>
          <w:szCs w:val="24"/>
          <w:lang w:eastAsia="ar-SA"/>
        </w:rPr>
        <w:t>izkopējums</w:t>
      </w:r>
      <w:proofErr w:type="spellEnd"/>
      <w:r w:rsidRPr="00CE6673">
        <w:rPr>
          <w:rFonts w:ascii="Times New Roman" w:eastAsia="Times New Roman" w:hAnsi="Times New Roman" w:cs="Times New Roman"/>
          <w:sz w:val="24"/>
          <w:szCs w:val="24"/>
          <w:lang w:eastAsia="ar-SA"/>
        </w:rPr>
        <w:t xml:space="preserve"> no kadastra kartes (Pielikums).</w:t>
      </w:r>
    </w:p>
    <w:p w:rsidR="00837DFC" w:rsidRPr="00CE6673" w:rsidRDefault="00837DFC" w:rsidP="00837DFC">
      <w:pPr>
        <w:suppressAutoHyphens/>
        <w:spacing w:before="60" w:after="0" w:line="240" w:lineRule="auto"/>
        <w:jc w:val="both"/>
        <w:rPr>
          <w:rFonts w:ascii="Times New Roman" w:eastAsia="Times New Roman" w:hAnsi="Times New Roman" w:cs="Times New Roman"/>
          <w:sz w:val="24"/>
          <w:szCs w:val="24"/>
          <w:lang w:eastAsia="ar-SA"/>
        </w:rPr>
      </w:pPr>
      <w:r w:rsidRPr="00CE6673">
        <w:rPr>
          <w:rFonts w:ascii="Times New Roman" w:eastAsia="Times New Roman" w:hAnsi="Times New Roman" w:cs="Times New Roman"/>
          <w:sz w:val="24"/>
          <w:szCs w:val="24"/>
          <w:lang w:eastAsia="ar-SA"/>
        </w:rPr>
        <w:t>1.3</w:t>
      </w:r>
      <w:r w:rsidRPr="00CE6673">
        <w:rPr>
          <w:rFonts w:ascii="Times New Roman" w:eastAsia="Times New Roman" w:hAnsi="Times New Roman" w:cs="Times New Roman"/>
          <w:caps/>
          <w:sz w:val="24"/>
          <w:szCs w:val="24"/>
          <w:lang w:eastAsia="ar-SA"/>
        </w:rPr>
        <w:t>. Nomnieks</w:t>
      </w:r>
      <w:r w:rsidRPr="00CE6673">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CE6673">
        <w:rPr>
          <w:rFonts w:ascii="Times New Roman" w:eastAsia="Times New Roman" w:hAnsi="Times New Roman" w:cs="Times New Roman"/>
          <w:sz w:val="24"/>
          <w:szCs w:val="24"/>
          <w:lang w:eastAsia="lv-LV"/>
        </w:rPr>
        <w:t>zeme, uz kura galvenā saimnieciskā darbība ir lauksaimniecība (NĪLM kods 0101)</w:t>
      </w:r>
      <w:r w:rsidRPr="00CE6673">
        <w:rPr>
          <w:rFonts w:ascii="Times New Roman" w:eastAsia="Times New Roman" w:hAnsi="Times New Roman" w:cs="Times New Roman"/>
          <w:sz w:val="24"/>
          <w:szCs w:val="24"/>
          <w:lang w:eastAsia="ar-SA"/>
        </w:rPr>
        <w:t xml:space="preserve">. </w:t>
      </w:r>
    </w:p>
    <w:p w:rsidR="00837DFC" w:rsidRPr="00CE6673" w:rsidRDefault="00837DFC" w:rsidP="00837DFC">
      <w:pPr>
        <w:spacing w:before="60" w:after="0" w:line="274" w:lineRule="exact"/>
        <w:jc w:val="both"/>
        <w:rPr>
          <w:rFonts w:ascii="Times New Roman" w:eastAsia="Arial Unicode MS" w:hAnsi="Times New Roman" w:cs="Times New Roman"/>
          <w:sz w:val="24"/>
          <w:szCs w:val="24"/>
          <w:lang w:eastAsia="ru-RU"/>
        </w:rPr>
      </w:pPr>
      <w:r w:rsidRPr="00CE6673">
        <w:rPr>
          <w:rFonts w:ascii="Times New Roman" w:eastAsia="Arial Unicode MS" w:hAnsi="Times New Roman" w:cs="Times New Roman"/>
          <w:bCs/>
          <w:iCs/>
          <w:sz w:val="24"/>
          <w:szCs w:val="24"/>
          <w:lang w:eastAsia="lv-LV"/>
        </w:rPr>
        <w:t>1.4.</w:t>
      </w:r>
      <w:r w:rsidRPr="00CE6673">
        <w:rPr>
          <w:rFonts w:ascii="Times New Roman" w:eastAsia="Arial Unicode MS" w:hAnsi="Times New Roman" w:cs="Times New Roman"/>
          <w:b/>
          <w:bCs/>
          <w:i/>
          <w:iCs/>
          <w:sz w:val="24"/>
          <w:szCs w:val="24"/>
          <w:lang w:eastAsia="lv-LV"/>
        </w:rPr>
        <w:t xml:space="preserve"> </w:t>
      </w:r>
      <w:r w:rsidRPr="00CE6673">
        <w:rPr>
          <w:rFonts w:ascii="Times New Roman" w:eastAsia="Arial Unicode MS" w:hAnsi="Times New Roman" w:cs="Times New Roman"/>
          <w:caps/>
          <w:sz w:val="24"/>
          <w:szCs w:val="24"/>
          <w:lang w:eastAsia="ru-RU"/>
        </w:rPr>
        <w:t>Iznomātājs</w:t>
      </w:r>
      <w:r w:rsidRPr="00CE6673">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837DFC" w:rsidRPr="00CE6673" w:rsidRDefault="00837DFC" w:rsidP="00837DFC">
      <w:pPr>
        <w:spacing w:before="60" w:after="0" w:line="274" w:lineRule="exact"/>
        <w:jc w:val="both"/>
        <w:rPr>
          <w:rFonts w:ascii="Times New Roman" w:eastAsia="Arial Unicode MS" w:hAnsi="Times New Roman" w:cs="Times New Roman"/>
          <w:sz w:val="24"/>
          <w:szCs w:val="24"/>
          <w:lang w:eastAsia="ru-RU"/>
        </w:rPr>
      </w:pPr>
      <w:r w:rsidRPr="00CE6673">
        <w:rPr>
          <w:rFonts w:ascii="Times New Roman" w:eastAsia="Arial Unicode MS" w:hAnsi="Times New Roman" w:cs="Times New Roman"/>
          <w:sz w:val="24"/>
          <w:szCs w:val="24"/>
          <w:lang w:eastAsia="ru-RU"/>
        </w:rPr>
        <w:t>1.5. Zemesgabala statuss ir pašvaldībai piekritīga zeme.</w:t>
      </w:r>
    </w:p>
    <w:p w:rsidR="00837DFC" w:rsidRPr="00CE6673" w:rsidRDefault="00837DFC" w:rsidP="00837DFC">
      <w:pPr>
        <w:pStyle w:val="naiskr"/>
        <w:spacing w:before="60" w:after="0"/>
        <w:jc w:val="both"/>
        <w:rPr>
          <w:lang w:eastAsia="lv-LV"/>
        </w:rPr>
      </w:pPr>
      <w:r w:rsidRPr="00CE6673">
        <w:rPr>
          <w:rFonts w:eastAsia="Arial Unicode MS"/>
          <w:lang w:eastAsia="lv-LV"/>
        </w:rPr>
        <w:t>1.6.</w:t>
      </w:r>
      <w:r w:rsidRPr="00CE6673">
        <w:t xml:space="preserve"> </w:t>
      </w:r>
      <w:bookmarkStart w:id="2" w:name="_Hlk508193231"/>
      <w:r w:rsidRPr="00CE6673">
        <w:rPr>
          <w:lang w:eastAsia="lv-LV"/>
        </w:rPr>
        <w:t xml:space="preserve">Zemesgabalam </w:t>
      </w:r>
      <w:r w:rsidR="00CE6673" w:rsidRPr="00CE6673">
        <w:rPr>
          <w:lang w:eastAsia="lv-LV"/>
        </w:rPr>
        <w:t>ir</w:t>
      </w:r>
      <w:r w:rsidRPr="00CE6673">
        <w:rPr>
          <w:lang w:eastAsia="lv-LV"/>
        </w:rPr>
        <w:t xml:space="preserve"> noteikti apgrūtinājum</w:t>
      </w:r>
      <w:bookmarkEnd w:id="2"/>
      <w:r w:rsidRPr="00CE6673">
        <w:rPr>
          <w:lang w:eastAsia="lv-LV"/>
        </w:rPr>
        <w:t>i, saskaņā ar  Daugavpils novada teritorijas plānojumu - aizsargājamo ainavu apvidus ''Augšdaugava''.</w:t>
      </w:r>
    </w:p>
    <w:p w:rsidR="00837DFC" w:rsidRPr="00CE6673" w:rsidRDefault="00837DFC" w:rsidP="00837DFC">
      <w:pPr>
        <w:pStyle w:val="naiskr"/>
        <w:spacing w:before="60" w:after="0"/>
        <w:jc w:val="both"/>
      </w:pPr>
      <w:r w:rsidRPr="00CE6673">
        <w:rPr>
          <w:lang w:eastAsia="lv-LV"/>
        </w:rPr>
        <w:t>1.7. Piekļuve pie zemesgabala ir tikai pierobežniekiem.</w:t>
      </w:r>
    </w:p>
    <w:p w:rsidR="00837DFC" w:rsidRPr="00CE6673" w:rsidRDefault="00837DFC" w:rsidP="00837DFC">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CE6673">
        <w:rPr>
          <w:rFonts w:ascii="Times New Roman" w:eastAsia="Times New Roman" w:hAnsi="Times New Roman" w:cs="Times New Roman"/>
          <w:sz w:val="24"/>
          <w:szCs w:val="24"/>
          <w:lang w:eastAsia="ar-SA"/>
        </w:rPr>
        <w:t xml:space="preserve">1.8. </w:t>
      </w:r>
      <w:bookmarkStart w:id="3" w:name="_Hlk867523"/>
      <w:r w:rsidRPr="00CE6673">
        <w:rPr>
          <w:rFonts w:ascii="Times New Roman" w:eastAsia="Times New Roman" w:hAnsi="Times New Roman" w:cs="Times New Roman"/>
          <w:sz w:val="24"/>
          <w:szCs w:val="24"/>
          <w:lang w:eastAsia="ar-SA"/>
        </w:rPr>
        <w:t xml:space="preserve">Zemesgabalu </w:t>
      </w:r>
      <w:bookmarkEnd w:id="3"/>
      <w:r w:rsidRPr="00CE6673">
        <w:rPr>
          <w:rFonts w:ascii="Times New Roman" w:eastAsia="Times New Roman" w:hAnsi="Times New Roman" w:cs="Times New Roman"/>
          <w:sz w:val="24"/>
          <w:szCs w:val="24"/>
          <w:lang w:eastAsia="ar-SA"/>
        </w:rPr>
        <w:t xml:space="preserve">robežas </w:t>
      </w:r>
      <w:r w:rsidRPr="00CE6673">
        <w:rPr>
          <w:rFonts w:ascii="Times New Roman" w:eastAsia="Times New Roman" w:hAnsi="Times New Roman" w:cs="Times New Roman"/>
          <w:caps/>
          <w:sz w:val="24"/>
          <w:szCs w:val="24"/>
          <w:lang w:eastAsia="ar-SA"/>
        </w:rPr>
        <w:t xml:space="preserve">Nomniekam </w:t>
      </w:r>
      <w:r w:rsidRPr="00CE6673">
        <w:rPr>
          <w:rFonts w:ascii="Times New Roman" w:eastAsia="Times New Roman" w:hAnsi="Times New Roman" w:cs="Times New Roman"/>
          <w:sz w:val="24"/>
          <w:szCs w:val="24"/>
          <w:lang w:eastAsia="ar-SA"/>
        </w:rPr>
        <w:t>dabā ierādītas un zināmas.</w:t>
      </w:r>
    </w:p>
    <w:p w:rsidR="00837DFC" w:rsidRPr="00CE6673" w:rsidRDefault="00837DFC" w:rsidP="00837DFC">
      <w:pPr>
        <w:suppressAutoHyphens/>
        <w:spacing w:after="0" w:line="240" w:lineRule="auto"/>
        <w:jc w:val="both"/>
        <w:rPr>
          <w:rFonts w:ascii="Times New Roman" w:eastAsia="Times New Roman" w:hAnsi="Times New Roman" w:cs="Times New Roman"/>
          <w:sz w:val="16"/>
          <w:szCs w:val="16"/>
          <w:lang w:eastAsia="ar-SA"/>
        </w:rPr>
      </w:pPr>
    </w:p>
    <w:p w:rsidR="00837DFC" w:rsidRPr="00CE6673" w:rsidRDefault="00837DFC" w:rsidP="00837DFC">
      <w:pPr>
        <w:suppressAutoHyphens/>
        <w:spacing w:after="0" w:line="240" w:lineRule="auto"/>
        <w:jc w:val="center"/>
      </w:pPr>
      <w:r w:rsidRPr="00CE6673">
        <w:rPr>
          <w:rFonts w:ascii="Times New Roman" w:eastAsia="Times New Roman" w:hAnsi="Times New Roman" w:cs="Times New Roman"/>
          <w:b/>
          <w:bCs/>
          <w:caps/>
          <w:sz w:val="24"/>
          <w:szCs w:val="24"/>
          <w:lang w:eastAsia="ar-SA"/>
        </w:rPr>
        <w:t>2. Līguma termiņš</w:t>
      </w:r>
    </w:p>
    <w:p w:rsidR="00837DFC" w:rsidRPr="00CE6673" w:rsidRDefault="00837DFC" w:rsidP="00837DFC">
      <w:pPr>
        <w:suppressAutoHyphens/>
        <w:spacing w:after="0" w:line="240" w:lineRule="auto"/>
        <w:rPr>
          <w:rFonts w:ascii="Times New Roman" w:eastAsia="Times New Roman" w:hAnsi="Times New Roman" w:cs="Times New Roman"/>
          <w:bCs/>
          <w:sz w:val="16"/>
          <w:szCs w:val="16"/>
          <w:lang w:eastAsia="ar-SA"/>
        </w:rPr>
      </w:pPr>
    </w:p>
    <w:p w:rsidR="00837DFC" w:rsidRPr="00CE6673" w:rsidRDefault="00837DFC" w:rsidP="00837DFC">
      <w:pPr>
        <w:tabs>
          <w:tab w:val="left" w:pos="540"/>
        </w:tabs>
        <w:suppressAutoHyphens/>
        <w:spacing w:before="60" w:after="0" w:line="240" w:lineRule="auto"/>
        <w:jc w:val="both"/>
      </w:pPr>
      <w:r w:rsidRPr="00CE6673">
        <w:rPr>
          <w:rFonts w:ascii="Times New Roman" w:eastAsia="Times New Roman" w:hAnsi="Times New Roman" w:cs="Times New Roman"/>
          <w:sz w:val="24"/>
          <w:szCs w:val="24"/>
          <w:lang w:eastAsia="ar-SA"/>
        </w:rPr>
        <w:t xml:space="preserve">2.1. Līgums stājas spēkā no </w:t>
      </w:r>
      <w:r w:rsidRPr="00CE6673">
        <w:rPr>
          <w:rFonts w:ascii="Times New Roman" w:eastAsia="Times New Roman" w:hAnsi="Times New Roman" w:cs="Times New Roman"/>
          <w:b/>
          <w:sz w:val="24"/>
          <w:szCs w:val="24"/>
          <w:lang w:eastAsia="ar-SA"/>
        </w:rPr>
        <w:t>201_.gada --.__________ un ir spēkā līdz 20__.gada __._________</w:t>
      </w:r>
      <w:r w:rsidRPr="00CE6673">
        <w:rPr>
          <w:rFonts w:ascii="Times New Roman" w:eastAsia="Times New Roman" w:hAnsi="Times New Roman" w:cs="Times New Roman"/>
          <w:sz w:val="24"/>
          <w:szCs w:val="24"/>
          <w:lang w:eastAsia="ar-SA"/>
        </w:rPr>
        <w:t>.</w:t>
      </w:r>
    </w:p>
    <w:p w:rsidR="00837DFC" w:rsidRPr="00CE6673" w:rsidRDefault="00837DFC" w:rsidP="00837DFC">
      <w:pPr>
        <w:suppressAutoHyphens/>
        <w:spacing w:before="60" w:after="0" w:line="240" w:lineRule="auto"/>
        <w:jc w:val="both"/>
      </w:pPr>
      <w:r w:rsidRPr="00CE6673">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837DFC" w:rsidRPr="00CE6673" w:rsidRDefault="00837DFC" w:rsidP="00837DFC">
      <w:pPr>
        <w:suppressAutoHyphens/>
        <w:spacing w:after="0" w:line="240" w:lineRule="auto"/>
        <w:jc w:val="center"/>
        <w:rPr>
          <w:rFonts w:ascii="Times New Roman" w:eastAsia="Times New Roman" w:hAnsi="Times New Roman" w:cs="Times New Roman"/>
          <w:b/>
          <w:sz w:val="16"/>
          <w:szCs w:val="16"/>
          <w:lang w:eastAsia="ar-SA"/>
        </w:rPr>
      </w:pPr>
    </w:p>
    <w:p w:rsidR="00837DFC" w:rsidRPr="00CE6673" w:rsidRDefault="00837DFC" w:rsidP="00837DFC">
      <w:pPr>
        <w:suppressAutoHyphens/>
        <w:spacing w:after="0" w:line="240" w:lineRule="auto"/>
        <w:jc w:val="center"/>
        <w:rPr>
          <w:rFonts w:ascii="Times New Roman" w:eastAsia="Times New Roman" w:hAnsi="Times New Roman" w:cs="Times New Roman"/>
          <w:b/>
          <w:caps/>
          <w:sz w:val="24"/>
          <w:szCs w:val="24"/>
          <w:lang w:eastAsia="ar-SA"/>
        </w:rPr>
      </w:pPr>
      <w:r w:rsidRPr="00CE6673">
        <w:rPr>
          <w:rFonts w:ascii="Times New Roman" w:eastAsia="Times New Roman" w:hAnsi="Times New Roman" w:cs="Times New Roman"/>
          <w:b/>
          <w:caps/>
          <w:sz w:val="24"/>
          <w:szCs w:val="24"/>
          <w:lang w:eastAsia="ar-SA"/>
        </w:rPr>
        <w:t>3. Norēķinu kārtība</w:t>
      </w:r>
    </w:p>
    <w:p w:rsidR="00837DFC" w:rsidRPr="00CE6673" w:rsidRDefault="00837DFC" w:rsidP="00837DFC">
      <w:pPr>
        <w:suppressAutoHyphens/>
        <w:spacing w:after="0" w:line="240" w:lineRule="auto"/>
        <w:jc w:val="both"/>
        <w:rPr>
          <w:rFonts w:ascii="Times New Roman" w:eastAsia="Times New Roman" w:hAnsi="Times New Roman" w:cs="Times New Roman"/>
          <w:sz w:val="16"/>
          <w:szCs w:val="16"/>
          <w:lang w:eastAsia="ar-SA"/>
        </w:rPr>
      </w:pPr>
    </w:p>
    <w:p w:rsidR="00837DFC" w:rsidRPr="00CE6673" w:rsidRDefault="00837DFC" w:rsidP="00837DFC">
      <w:pPr>
        <w:suppressAutoHyphens/>
        <w:spacing w:before="60" w:after="0" w:line="240" w:lineRule="auto"/>
        <w:jc w:val="both"/>
        <w:rPr>
          <w:rFonts w:ascii="Times New Roman" w:eastAsia="Times New Roman" w:hAnsi="Times New Roman" w:cs="Times New Roman"/>
          <w:color w:val="00000A"/>
          <w:sz w:val="24"/>
          <w:szCs w:val="24"/>
          <w:lang w:eastAsia="ar-SA"/>
        </w:rPr>
      </w:pPr>
      <w:r w:rsidRPr="00CE6673">
        <w:rPr>
          <w:rFonts w:ascii="Times New Roman" w:eastAsia="Times New Roman" w:hAnsi="Times New Roman" w:cs="Times New Roman"/>
          <w:sz w:val="24"/>
          <w:szCs w:val="24"/>
          <w:lang w:eastAsia="ar-SA"/>
        </w:rPr>
        <w:t xml:space="preserve">3.1. </w:t>
      </w:r>
      <w:bookmarkStart w:id="4" w:name="_Hlk7008697"/>
      <w:r w:rsidRPr="00CE6673">
        <w:rPr>
          <w:rFonts w:ascii="Times New Roman" w:eastAsia="Times New Roman" w:hAnsi="Times New Roman" w:cs="Times New Roman"/>
          <w:sz w:val="24"/>
          <w:szCs w:val="24"/>
          <w:lang w:eastAsia="ar-SA"/>
        </w:rPr>
        <w:t xml:space="preserve">NOMNIEKS maksā nomas maksu par zemesgabalu </w:t>
      </w:r>
      <w:r w:rsidRPr="00CE6673">
        <w:rPr>
          <w:rFonts w:ascii="Times New Roman" w:eastAsia="Times New Roman" w:hAnsi="Times New Roman" w:cs="Times New Roman"/>
          <w:sz w:val="24"/>
          <w:szCs w:val="24"/>
          <w:lang w:eastAsia="lv-LV"/>
        </w:rPr>
        <w:t xml:space="preserve">EUR __.___ (_________ </w:t>
      </w:r>
      <w:proofErr w:type="spellStart"/>
      <w:r w:rsidRPr="00CE6673">
        <w:rPr>
          <w:rFonts w:ascii="Times New Roman" w:eastAsia="Times New Roman" w:hAnsi="Times New Roman" w:cs="Times New Roman"/>
          <w:i/>
          <w:sz w:val="24"/>
          <w:szCs w:val="24"/>
          <w:lang w:eastAsia="lv-LV"/>
        </w:rPr>
        <w:t>euro</w:t>
      </w:r>
      <w:proofErr w:type="spellEnd"/>
      <w:r w:rsidRPr="00CE6673">
        <w:rPr>
          <w:rFonts w:ascii="Times New Roman" w:eastAsia="Times New Roman" w:hAnsi="Times New Roman" w:cs="Times New Roman"/>
          <w:sz w:val="24"/>
          <w:szCs w:val="24"/>
          <w:lang w:eastAsia="lv-LV"/>
        </w:rPr>
        <w:t xml:space="preserve"> un __ centi) gadā neieskaitot pievienotās vērtības nodokli (turpmāk- PVN</w:t>
      </w:r>
      <w:bookmarkEnd w:id="4"/>
      <w:r w:rsidRPr="00CE6673">
        <w:rPr>
          <w:rFonts w:ascii="Times New Roman" w:eastAsia="Times New Roman" w:hAnsi="Times New Roman" w:cs="Times New Roman"/>
          <w:sz w:val="24"/>
          <w:szCs w:val="24"/>
          <w:lang w:eastAsia="lv-LV"/>
        </w:rPr>
        <w:t>)</w:t>
      </w:r>
      <w:r w:rsidRPr="00CE6673">
        <w:rPr>
          <w:rFonts w:ascii="Times New Roman" w:eastAsia="Times New Roman" w:hAnsi="Times New Roman" w:cs="Times New Roman"/>
          <w:color w:val="00000A"/>
          <w:sz w:val="24"/>
          <w:szCs w:val="24"/>
          <w:lang w:eastAsia="ar-SA"/>
        </w:rPr>
        <w:t>.</w:t>
      </w:r>
    </w:p>
    <w:p w:rsidR="00837DFC" w:rsidRPr="00CE6673" w:rsidRDefault="00837DFC" w:rsidP="00837DFC">
      <w:pPr>
        <w:suppressAutoHyphens/>
        <w:spacing w:before="60" w:after="0" w:line="240" w:lineRule="auto"/>
        <w:jc w:val="both"/>
        <w:rPr>
          <w:rFonts w:ascii="Times New Roman" w:eastAsia="Times New Roman" w:hAnsi="Times New Roman" w:cs="Times New Roman"/>
          <w:sz w:val="24"/>
          <w:szCs w:val="24"/>
          <w:lang w:eastAsia="ar-SA"/>
        </w:rPr>
      </w:pPr>
      <w:r w:rsidRPr="00CE6673">
        <w:rPr>
          <w:rFonts w:ascii="Times New Roman" w:eastAsia="Times New Roman" w:hAnsi="Times New Roman" w:cs="Times New Roman"/>
          <w:sz w:val="24"/>
          <w:szCs w:val="24"/>
          <w:lang w:eastAsia="ar-SA"/>
        </w:rPr>
        <w:t xml:space="preserve">3.2. Nomas maksa maksājama </w:t>
      </w:r>
      <w:r w:rsidRPr="00CE6673">
        <w:rPr>
          <w:rFonts w:ascii="Times New Roman" w:eastAsia="Times New Roman" w:hAnsi="Times New Roman" w:cs="Times New Roman"/>
          <w:sz w:val="24"/>
          <w:szCs w:val="24"/>
          <w:u w:val="single"/>
          <w:lang w:eastAsia="ar-SA"/>
        </w:rPr>
        <w:t>Salienas pagasta pārvaldei, reģ.nr</w:t>
      </w:r>
      <w:r w:rsidRPr="00CE6673">
        <w:t xml:space="preserve"> </w:t>
      </w:r>
      <w:r w:rsidRPr="00CE6673">
        <w:rPr>
          <w:rFonts w:ascii="Times New Roman" w:eastAsia="Times New Roman" w:hAnsi="Times New Roman" w:cs="Times New Roman"/>
          <w:sz w:val="24"/>
          <w:szCs w:val="24"/>
          <w:u w:val="single"/>
          <w:lang w:eastAsia="ar-SA"/>
        </w:rPr>
        <w:t xml:space="preserve">90000073535 </w:t>
      </w:r>
      <w:r w:rsidRPr="00CE6673">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rsidR="00837DFC" w:rsidRDefault="00837DFC" w:rsidP="00837DFC">
      <w:pPr>
        <w:shd w:val="clear" w:color="auto" w:fill="FFFFFF"/>
        <w:spacing w:before="60" w:after="0" w:line="274" w:lineRule="exact"/>
        <w:jc w:val="both"/>
        <w:rPr>
          <w:rFonts w:ascii="Times New Roman" w:eastAsia="Arial Unicode MS" w:hAnsi="Times New Roman" w:cs="Times New Roman"/>
          <w:sz w:val="24"/>
          <w:szCs w:val="24"/>
          <w:lang w:eastAsia="lv-LV"/>
        </w:rPr>
      </w:pPr>
      <w:r w:rsidRPr="00CE6673">
        <w:rPr>
          <w:rFonts w:ascii="Times New Roman" w:eastAsia="Arial Unicode MS" w:hAnsi="Times New Roman" w:cs="Times New Roman"/>
          <w:sz w:val="24"/>
          <w:szCs w:val="24"/>
          <w:lang w:eastAsia="ru-RU"/>
        </w:rPr>
        <w:t xml:space="preserve">3.3. Nomas maksas aprēķina periods ir viens ceturksnis. </w:t>
      </w:r>
      <w:r w:rsidRPr="00CE6673">
        <w:rPr>
          <w:rFonts w:ascii="Times New Roman" w:eastAsia="Arial Unicode MS" w:hAnsi="Times New Roman" w:cs="Times New Roman"/>
          <w:sz w:val="24"/>
          <w:szCs w:val="24"/>
          <w:lang w:eastAsia="lv-LV"/>
        </w:rPr>
        <w:t>Maksājumi veicami reizi ceturksnī, ne</w:t>
      </w:r>
      <w:r>
        <w:rPr>
          <w:rFonts w:ascii="Times New Roman" w:eastAsia="Arial Unicode MS" w:hAnsi="Times New Roman" w:cs="Times New Roman"/>
          <w:sz w:val="24"/>
          <w:szCs w:val="24"/>
          <w:lang w:eastAsia="lv-LV"/>
        </w:rPr>
        <w:t xml:space="preserve"> vēlāk  kā līdz kārtējā gada 29.martam, līdz kārtējā gada 15.maijam, līdz kārtējā gada 15.augustam un līdz kārtējā gada 15.novembrim. </w:t>
      </w:r>
    </w:p>
    <w:p w:rsidR="00837DFC" w:rsidRDefault="00837DFC" w:rsidP="00837DFC">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 xml:space="preserve">3.4. Puses vienojas, ka IZNOMĀTĀJS NOMNIEKAM paredzētos rēķinus sastāda elektroniski un </w:t>
      </w:r>
      <w:proofErr w:type="spellStart"/>
      <w:r>
        <w:rPr>
          <w:rFonts w:ascii="Times New Roman" w:eastAsia="Arial Unicode MS" w:hAnsi="Times New Roman" w:cs="Times New Roman"/>
          <w:sz w:val="24"/>
          <w:szCs w:val="24"/>
          <w:lang w:eastAsia="lv-LV"/>
        </w:rPr>
        <w:t>nosūta</w:t>
      </w:r>
      <w:proofErr w:type="spellEnd"/>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837DFC" w:rsidRDefault="00837DFC" w:rsidP="00837DFC">
      <w:pPr>
        <w:suppressAutoHyphens/>
        <w:spacing w:after="0" w:line="240" w:lineRule="auto"/>
        <w:ind w:firstLine="142"/>
        <w:jc w:val="both"/>
        <w:rPr>
          <w:rFonts w:ascii="Times New Roman" w:eastAsia="Times New Roman" w:hAnsi="Times New Roman" w:cs="Times New Roman"/>
          <w:sz w:val="20"/>
          <w:szCs w:val="20"/>
          <w:lang w:eastAsia="ar-SA"/>
        </w:rPr>
      </w:pPr>
    </w:p>
    <w:p w:rsidR="00837DFC" w:rsidRDefault="00837DFC" w:rsidP="00837DFC">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837DFC" w:rsidRDefault="00837DFC" w:rsidP="00837DFC">
      <w:pPr>
        <w:suppressAutoHyphens/>
        <w:spacing w:after="0" w:line="240" w:lineRule="auto"/>
        <w:ind w:firstLine="142"/>
        <w:jc w:val="both"/>
        <w:rPr>
          <w:rFonts w:ascii="Times New Roman" w:eastAsia="Times New Roman" w:hAnsi="Times New Roman" w:cs="Times New Roman"/>
          <w:sz w:val="16"/>
          <w:szCs w:val="16"/>
          <w:lang w:eastAsia="ar-SA"/>
        </w:rPr>
      </w:pP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837DFC" w:rsidRDefault="00837DFC" w:rsidP="00837DFC">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837DFC" w:rsidRDefault="00837DFC" w:rsidP="00837DFC">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837DFC" w:rsidRDefault="00837DFC" w:rsidP="00837DFC">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16"/>
          <w:szCs w:val="16"/>
          <w:lang w:eastAsia="ar-SA"/>
        </w:rPr>
      </w:pP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5.1.5. nepieļaut darbību, kas pasliktina </w:t>
      </w:r>
      <w:proofErr w:type="spellStart"/>
      <w:r>
        <w:rPr>
          <w:rFonts w:ascii="Times New Roman" w:eastAsia="Times New Roman" w:hAnsi="Times New Roman" w:cs="Times New Roman"/>
          <w:sz w:val="24"/>
          <w:szCs w:val="24"/>
          <w:lang w:eastAsia="ar-SA"/>
        </w:rPr>
        <w:t>pierobežnieku</w:t>
      </w:r>
      <w:proofErr w:type="spellEnd"/>
      <w:r>
        <w:rPr>
          <w:rFonts w:ascii="Times New Roman" w:eastAsia="Times New Roman" w:hAnsi="Times New Roman" w:cs="Times New Roman"/>
          <w:sz w:val="24"/>
          <w:szCs w:val="24"/>
          <w:lang w:eastAsia="ar-SA"/>
        </w:rPr>
        <w:t xml:space="preserve"> zemes kvalitāti;</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5.1.7. ievērot </w:t>
      </w:r>
      <w:proofErr w:type="spellStart"/>
      <w:r>
        <w:rPr>
          <w:rFonts w:ascii="Times New Roman" w:eastAsia="Times New Roman" w:hAnsi="Times New Roman" w:cs="Times New Roman"/>
          <w:sz w:val="24"/>
          <w:szCs w:val="24"/>
          <w:lang w:eastAsia="ar-SA"/>
        </w:rPr>
        <w:t>elektropārvadu</w:t>
      </w:r>
      <w:proofErr w:type="spellEnd"/>
      <w:r>
        <w:rPr>
          <w:rFonts w:ascii="Times New Roman" w:eastAsia="Times New Roman" w:hAnsi="Times New Roman" w:cs="Times New Roman"/>
          <w:sz w:val="24"/>
          <w:szCs w:val="24"/>
          <w:lang w:eastAsia="ar-SA"/>
        </w:rPr>
        <w:t>, kabeļu, cauruļvadu, meliorācijas sistēmu sakaru līniju un citu infrastruktūras objektu aizsardzības un ekspluatācijas noteikumus;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837DFC" w:rsidRDefault="00837DFC" w:rsidP="00837DFC">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837DFC" w:rsidRDefault="00837DFC" w:rsidP="00837DFC">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837DFC" w:rsidRDefault="00837DFC" w:rsidP="00837DFC">
      <w:pPr>
        <w:suppressAutoHyphens/>
        <w:spacing w:after="0" w:line="240" w:lineRule="auto"/>
        <w:ind w:firstLine="142"/>
        <w:jc w:val="center"/>
        <w:rPr>
          <w:rFonts w:ascii="Times New Roman" w:eastAsia="Times New Roman" w:hAnsi="Times New Roman" w:cs="Times New Roman"/>
          <w:sz w:val="20"/>
          <w:szCs w:val="20"/>
          <w:lang w:eastAsia="ar-SA"/>
        </w:rPr>
      </w:pP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837DFC" w:rsidRPr="00572377" w:rsidRDefault="00837DFC" w:rsidP="00837DFC">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837DFC" w:rsidRPr="00572377" w:rsidRDefault="00837DFC" w:rsidP="00837DFC">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837DFC" w:rsidRPr="00572377" w:rsidRDefault="00837DFC" w:rsidP="00837DFC">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837DFC" w:rsidRPr="00572377" w:rsidRDefault="00837DFC" w:rsidP="00837DFC">
      <w:pPr>
        <w:pStyle w:val="tv213"/>
        <w:spacing w:before="60" w:beforeAutospacing="0" w:after="0" w:afterAutospacing="0"/>
        <w:ind w:firstLine="142"/>
        <w:jc w:val="both"/>
      </w:pPr>
      <w:r w:rsidRPr="00572377">
        <w:t>6.3.3. NOMNIEKS bez IZNOMĀTĀJA piekrišanas zemesgabalu ir nodevis apakšnomā;</w:t>
      </w:r>
    </w:p>
    <w:p w:rsidR="00837DFC" w:rsidRPr="00572377" w:rsidRDefault="00837DFC" w:rsidP="00837DFC">
      <w:pPr>
        <w:pStyle w:val="tv213"/>
        <w:spacing w:before="60" w:beforeAutospacing="0" w:after="0" w:afterAutospacing="0"/>
        <w:ind w:firstLine="142"/>
        <w:jc w:val="both"/>
      </w:pPr>
      <w:r w:rsidRPr="00572377">
        <w:t>6.3.4. zemesgabals tiek izmantots mērķim, kas nav paredzēts, nododot to nomā;</w:t>
      </w:r>
    </w:p>
    <w:p w:rsidR="00837DFC" w:rsidRPr="00530825" w:rsidRDefault="00837DFC" w:rsidP="00837DFC">
      <w:pPr>
        <w:pStyle w:val="tv213"/>
        <w:spacing w:before="60" w:beforeAutospacing="0" w:after="0" w:afterAutospacing="0"/>
        <w:ind w:firstLine="142"/>
        <w:jc w:val="both"/>
      </w:pPr>
      <w:r w:rsidRPr="00572377">
        <w:t>6.3.5. NOMNIEKS ir pasludināts par maksātnespējīgu.</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837DFC" w:rsidRDefault="00837DFC" w:rsidP="00837DFC">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837DFC" w:rsidRDefault="00837DFC" w:rsidP="00837DFC">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837DFC" w:rsidRDefault="00837DFC" w:rsidP="00837DFC">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837DFC" w:rsidRDefault="00837DFC" w:rsidP="00837DFC">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37DFC" w:rsidRDefault="00837DFC" w:rsidP="00837DFC">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37DFC" w:rsidRDefault="00837DFC" w:rsidP="00837DFC">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rsidR="00837DFC" w:rsidRDefault="00837DFC" w:rsidP="00837DFC">
      <w:pPr>
        <w:suppressAutoHyphens/>
        <w:spacing w:after="0" w:line="240" w:lineRule="auto"/>
        <w:ind w:firstLine="851"/>
        <w:jc w:val="both"/>
        <w:rPr>
          <w:rFonts w:ascii="Times New Roman" w:eastAsia="Times New Roman" w:hAnsi="Times New Roman" w:cs="Times New Roman"/>
          <w:caps/>
          <w:sz w:val="20"/>
          <w:szCs w:val="20"/>
          <w:lang w:eastAsia="ar-SA"/>
        </w:rPr>
      </w:pPr>
    </w:p>
    <w:p w:rsidR="00837DFC" w:rsidRDefault="00837DFC" w:rsidP="00837DFC">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837DFC" w:rsidRDefault="00837DFC" w:rsidP="00837DFC">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Pr>
          <w:rFonts w:ascii="Times New Roman" w:eastAsia="Times New Roman" w:hAnsi="Times New Roman" w:cs="Times New Roman"/>
          <w:sz w:val="24"/>
          <w:szCs w:val="24"/>
          <w:lang w:eastAsia="ar-SA"/>
        </w:rPr>
        <w:t>kredītvēstures</w:t>
      </w:r>
      <w:proofErr w:type="spellEnd"/>
      <w:r>
        <w:rPr>
          <w:rFonts w:ascii="Times New Roman" w:eastAsia="Times New Roman" w:hAnsi="Times New Roman" w:cs="Times New Roman"/>
          <w:sz w:val="24"/>
          <w:szCs w:val="24"/>
          <w:lang w:eastAsia="ar-SA"/>
        </w:rPr>
        <w:t xml:space="preserve"> datu bāzē. Šādā gadījumā, NOMNIEKAM ir jāatlīdzina visi izdevumi, kas saistīti ar parāda piedziņu.</w:t>
      </w:r>
    </w:p>
    <w:p w:rsidR="00837DFC" w:rsidRPr="00572377" w:rsidRDefault="00837DFC" w:rsidP="00837DFC">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837DFC" w:rsidRPr="00572377" w:rsidRDefault="00837DFC" w:rsidP="00837DFC">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837DFC" w:rsidRDefault="00837DFC" w:rsidP="00837DFC">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837DFC" w:rsidRDefault="00837DFC" w:rsidP="00837DFC">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837DFC" w:rsidRDefault="00837DFC" w:rsidP="00837DFC">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837DFC" w:rsidRDefault="00837DFC" w:rsidP="00837DFC">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837DFC" w:rsidRDefault="00837DFC" w:rsidP="00837DFC">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837DFC" w:rsidRDefault="00837DFC" w:rsidP="00837DFC">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837DFC" w:rsidRDefault="00837DFC" w:rsidP="00837DFC">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837DFC" w:rsidTr="009C6E1B">
        <w:tc>
          <w:tcPr>
            <w:tcW w:w="4672" w:type="dxa"/>
          </w:tcPr>
          <w:p w:rsidR="00837DFC" w:rsidRPr="00572377" w:rsidRDefault="00837DFC" w:rsidP="009C6E1B">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837DFC" w:rsidRDefault="00837DFC"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837DFC" w:rsidRDefault="00837DFC"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837DFC" w:rsidTr="009C6E1B">
        <w:tc>
          <w:tcPr>
            <w:tcW w:w="4672" w:type="dxa"/>
          </w:tcPr>
          <w:p w:rsidR="00837DFC" w:rsidRDefault="00837DFC" w:rsidP="009C6E1B">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837DFC" w:rsidRDefault="00837DFC" w:rsidP="009C6E1B">
            <w:pPr>
              <w:suppressAutoHyphens/>
              <w:ind w:firstLine="851"/>
              <w:rPr>
                <w:rFonts w:ascii="Times New Roman" w:eastAsia="Times New Roman" w:hAnsi="Times New Roman" w:cs="Times New Roman"/>
                <w:sz w:val="24"/>
                <w:szCs w:val="24"/>
                <w:lang w:eastAsia="ar-SA"/>
              </w:rPr>
            </w:pP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Nr. 90009117568</w:t>
            </w:r>
          </w:p>
          <w:p w:rsidR="00837DFC" w:rsidRDefault="00837DFC" w:rsidP="009C6E1B">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837DFC" w:rsidRDefault="00837DFC"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837DFC" w:rsidRDefault="00837DFC"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kods_______________                                  juridiskā/deklarētā adrese  _____________                         ________________________________                   </w:t>
            </w:r>
          </w:p>
        </w:tc>
      </w:tr>
      <w:tr w:rsidR="00837DFC" w:rsidTr="009C6E1B">
        <w:tc>
          <w:tcPr>
            <w:tcW w:w="4672" w:type="dxa"/>
          </w:tcPr>
          <w:p w:rsidR="00837DFC" w:rsidRDefault="00837DFC" w:rsidP="009C6E1B">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837DFC" w:rsidRDefault="00837DFC" w:rsidP="009C6E1B">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837DFC" w:rsidRDefault="00837DFC" w:rsidP="009C6E1B">
            <w:pPr>
              <w:suppressAutoHyphens/>
              <w:ind w:firstLine="851"/>
              <w:contextualSpacing/>
              <w:jc w:val="center"/>
              <w:rPr>
                <w:rFonts w:ascii="Times New Roman" w:eastAsia="Times New Roman" w:hAnsi="Times New Roman" w:cs="Times New Roman"/>
                <w:caps/>
                <w:sz w:val="24"/>
                <w:szCs w:val="24"/>
                <w:lang w:eastAsia="ar-SA"/>
              </w:rPr>
            </w:pPr>
          </w:p>
          <w:p w:rsidR="00837DFC" w:rsidRDefault="00837DFC" w:rsidP="009C6E1B">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837DFC" w:rsidRDefault="00837DFC"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837DFC" w:rsidRDefault="00837DFC" w:rsidP="009C6E1B">
            <w:pPr>
              <w:suppressAutoHyphens/>
              <w:ind w:firstLine="851"/>
              <w:contextualSpacing/>
              <w:jc w:val="center"/>
              <w:rPr>
                <w:rFonts w:ascii="Times New Roman" w:eastAsia="Times New Roman" w:hAnsi="Times New Roman" w:cs="Times New Roman"/>
                <w:sz w:val="24"/>
                <w:szCs w:val="24"/>
                <w:lang w:eastAsia="ar-SA"/>
              </w:rPr>
            </w:pPr>
          </w:p>
          <w:p w:rsidR="00837DFC" w:rsidRDefault="00837DFC" w:rsidP="009C6E1B">
            <w:pPr>
              <w:suppressAutoHyphens/>
              <w:ind w:firstLine="851"/>
              <w:contextualSpacing/>
              <w:jc w:val="center"/>
              <w:rPr>
                <w:rFonts w:ascii="Times New Roman" w:eastAsia="Times New Roman" w:hAnsi="Times New Roman" w:cs="Times New Roman"/>
                <w:sz w:val="24"/>
                <w:szCs w:val="24"/>
                <w:lang w:eastAsia="ar-SA"/>
              </w:rPr>
            </w:pPr>
          </w:p>
          <w:p w:rsidR="00837DFC" w:rsidRDefault="00837DFC" w:rsidP="009C6E1B">
            <w:pPr>
              <w:suppressAutoHyphens/>
              <w:ind w:firstLine="851"/>
              <w:contextualSpacing/>
              <w:jc w:val="center"/>
              <w:rPr>
                <w:rFonts w:ascii="Times New Roman" w:eastAsia="Times New Roman" w:hAnsi="Times New Roman" w:cs="Times New Roman"/>
                <w:sz w:val="24"/>
                <w:szCs w:val="24"/>
                <w:lang w:eastAsia="ar-SA"/>
              </w:rPr>
            </w:pPr>
          </w:p>
          <w:p w:rsidR="00837DFC" w:rsidRDefault="00837DFC"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837DFC" w:rsidRDefault="00837DFC" w:rsidP="00837DFC">
      <w:pPr>
        <w:suppressAutoHyphens/>
        <w:ind w:firstLine="851"/>
        <w:jc w:val="right"/>
        <w:outlineLvl w:val="0"/>
        <w:rPr>
          <w:rFonts w:ascii="Times New Roman" w:eastAsia="Times New Roman" w:hAnsi="Times New Roman" w:cs="Times New Roman"/>
          <w:sz w:val="24"/>
          <w:szCs w:val="24"/>
          <w:lang w:val="en-US" w:eastAsia="ar-SA"/>
        </w:rPr>
      </w:pPr>
    </w:p>
    <w:p w:rsidR="00837DFC" w:rsidRDefault="00837DFC" w:rsidP="00837DFC">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837DFC" w:rsidRDefault="00837DFC" w:rsidP="00837DFC">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rsidR="00837DFC" w:rsidRPr="00CE6673" w:rsidRDefault="00837DFC" w:rsidP="00837DFC">
      <w:pPr>
        <w:jc w:val="right"/>
        <w:outlineLvl w:val="0"/>
        <w:rPr>
          <w:rFonts w:ascii="Times New Roman" w:eastAsia="Times New Roman" w:hAnsi="Times New Roman" w:cs="Times New Roman"/>
          <w:sz w:val="24"/>
          <w:szCs w:val="24"/>
        </w:rPr>
      </w:pPr>
      <w:r w:rsidRPr="00CE6673">
        <w:rPr>
          <w:rFonts w:ascii="Times New Roman" w:eastAsia="Times New Roman" w:hAnsi="Times New Roman" w:cs="Times New Roman"/>
          <w:sz w:val="24"/>
          <w:szCs w:val="24"/>
        </w:rPr>
        <w:t xml:space="preserve">2020.gada ___.________ Zemes </w:t>
      </w:r>
    </w:p>
    <w:p w:rsidR="00837DFC" w:rsidRPr="00CE6673" w:rsidRDefault="00837DFC" w:rsidP="00837DFC">
      <w:pPr>
        <w:suppressAutoHyphens/>
        <w:jc w:val="right"/>
        <w:outlineLvl w:val="0"/>
        <w:rPr>
          <w:rFonts w:ascii="Times New Roman" w:eastAsia="Times New Roman" w:hAnsi="Times New Roman" w:cs="Times New Roman"/>
          <w:sz w:val="24"/>
          <w:szCs w:val="24"/>
          <w:lang w:val="en-US" w:eastAsia="ar-SA"/>
        </w:rPr>
      </w:pPr>
      <w:r w:rsidRPr="00CE6673">
        <w:rPr>
          <w:rFonts w:ascii="Times New Roman" w:eastAsia="Times New Roman" w:hAnsi="Times New Roman" w:cs="Times New Roman"/>
          <w:sz w:val="24"/>
          <w:szCs w:val="24"/>
        </w:rPr>
        <w:t xml:space="preserve">                                                                                         nomas līgumam Nr.</w:t>
      </w:r>
      <w:r w:rsidRPr="00CE6673">
        <w:t xml:space="preserve"> </w:t>
      </w:r>
      <w:r w:rsidRPr="00CE6673">
        <w:rPr>
          <w:rFonts w:ascii="Times New Roman" w:eastAsia="Times New Roman" w:hAnsi="Times New Roman" w:cs="Times New Roman"/>
          <w:i/>
          <w:sz w:val="24"/>
          <w:szCs w:val="24"/>
        </w:rPr>
        <w:t>1.1-12.6- 2020/____</w:t>
      </w:r>
    </w:p>
    <w:p w:rsidR="00837DFC" w:rsidRPr="00CE6673" w:rsidRDefault="00837DFC" w:rsidP="00837DFC">
      <w:pPr>
        <w:suppressAutoHyphens/>
        <w:jc w:val="center"/>
        <w:outlineLvl w:val="0"/>
        <w:rPr>
          <w:rFonts w:ascii="Times New Roman" w:eastAsia="Times New Roman" w:hAnsi="Times New Roman" w:cs="Times New Roman"/>
          <w:b/>
          <w:sz w:val="24"/>
          <w:szCs w:val="24"/>
          <w:lang w:eastAsia="ar-SA"/>
        </w:rPr>
      </w:pPr>
      <w:proofErr w:type="spellStart"/>
      <w:r w:rsidRPr="00CE6673">
        <w:rPr>
          <w:rFonts w:ascii="Times New Roman" w:eastAsia="Times New Roman" w:hAnsi="Times New Roman" w:cs="Times New Roman"/>
          <w:b/>
          <w:sz w:val="24"/>
          <w:szCs w:val="24"/>
          <w:lang w:eastAsia="ar-SA"/>
        </w:rPr>
        <w:t>Izkopējums</w:t>
      </w:r>
      <w:proofErr w:type="spellEnd"/>
      <w:r w:rsidRPr="00CE6673">
        <w:rPr>
          <w:rFonts w:ascii="Times New Roman" w:eastAsia="Times New Roman" w:hAnsi="Times New Roman" w:cs="Times New Roman"/>
          <w:b/>
          <w:sz w:val="24"/>
          <w:szCs w:val="24"/>
          <w:lang w:eastAsia="ar-SA"/>
        </w:rPr>
        <w:t xml:space="preserve"> no Daugavpils novada </w:t>
      </w:r>
      <w:r w:rsidR="00D82D93" w:rsidRPr="00CE6673">
        <w:rPr>
          <w:rFonts w:ascii="Times New Roman" w:eastAsia="Times New Roman" w:hAnsi="Times New Roman" w:cs="Times New Roman"/>
          <w:b/>
          <w:sz w:val="24"/>
          <w:szCs w:val="24"/>
          <w:lang w:eastAsia="ar-SA"/>
        </w:rPr>
        <w:t>Salienas</w:t>
      </w:r>
      <w:r w:rsidRPr="00CE6673">
        <w:rPr>
          <w:rFonts w:ascii="Times New Roman" w:eastAsia="Times New Roman" w:hAnsi="Times New Roman" w:cs="Times New Roman"/>
          <w:b/>
          <w:sz w:val="24"/>
          <w:szCs w:val="24"/>
          <w:lang w:eastAsia="ar-SA"/>
        </w:rPr>
        <w:t xml:space="preserve"> pagasta</w:t>
      </w:r>
    </w:p>
    <w:p w:rsidR="00837DFC" w:rsidRPr="00CE6673" w:rsidRDefault="00837DFC" w:rsidP="00837DFC">
      <w:pPr>
        <w:suppressAutoHyphens/>
        <w:jc w:val="center"/>
        <w:outlineLvl w:val="0"/>
        <w:rPr>
          <w:rFonts w:ascii="Times New Roman" w:eastAsia="Times New Roman" w:hAnsi="Times New Roman" w:cs="Times New Roman"/>
          <w:b/>
          <w:sz w:val="24"/>
          <w:szCs w:val="24"/>
          <w:lang w:eastAsia="ar-SA"/>
        </w:rPr>
      </w:pPr>
      <w:r w:rsidRPr="00CE6673">
        <w:rPr>
          <w:rFonts w:ascii="Times New Roman" w:eastAsia="Times New Roman" w:hAnsi="Times New Roman" w:cs="Times New Roman"/>
          <w:b/>
          <w:sz w:val="24"/>
          <w:szCs w:val="24"/>
          <w:lang w:eastAsia="ar-SA"/>
        </w:rPr>
        <w:t>kadastra kartes</w:t>
      </w:r>
    </w:p>
    <w:p w:rsidR="00837DFC" w:rsidRPr="00CE6673" w:rsidRDefault="00D82D93" w:rsidP="00837DFC">
      <w:pPr>
        <w:suppressAutoHyphens/>
        <w:jc w:val="center"/>
        <w:outlineLvl w:val="0"/>
        <w:rPr>
          <w:rFonts w:ascii="Times New Roman" w:eastAsia="Times New Roman" w:hAnsi="Times New Roman" w:cs="Times New Roman"/>
          <w:b/>
          <w:sz w:val="24"/>
          <w:szCs w:val="24"/>
          <w:lang w:eastAsia="ar-SA"/>
        </w:rPr>
      </w:pPr>
      <w:r w:rsidRPr="00CE6673">
        <w:rPr>
          <w:rFonts w:ascii="Times New Roman" w:eastAsia="Times New Roman" w:hAnsi="Times New Roman" w:cs="Times New Roman"/>
          <w:b/>
          <w:sz w:val="24"/>
          <w:szCs w:val="24"/>
          <w:lang w:eastAsia="ar-SA"/>
        </w:rPr>
        <w:t>Salienas</w:t>
      </w:r>
      <w:r w:rsidR="00837DFC" w:rsidRPr="00CE6673">
        <w:rPr>
          <w:rFonts w:ascii="Times New Roman" w:eastAsia="Times New Roman" w:hAnsi="Times New Roman" w:cs="Times New Roman"/>
          <w:b/>
          <w:sz w:val="24"/>
          <w:szCs w:val="24"/>
          <w:lang w:eastAsia="ar-SA"/>
        </w:rPr>
        <w:t xml:space="preserve"> pagasts, Daugavpils novads</w:t>
      </w:r>
    </w:p>
    <w:p w:rsidR="00D82D93" w:rsidRPr="00171BCF" w:rsidRDefault="00837DFC" w:rsidP="00D82D93">
      <w:pPr>
        <w:jc w:val="center"/>
        <w:rPr>
          <w:rFonts w:ascii="Times New Roman" w:eastAsia="Times New Roman" w:hAnsi="Times New Roman" w:cs="Times New Roman"/>
          <w:noProof/>
          <w:sz w:val="24"/>
          <w:szCs w:val="24"/>
          <w:lang w:eastAsia="lv-LV"/>
        </w:rPr>
      </w:pPr>
      <w:r w:rsidRPr="00CE6673">
        <w:rPr>
          <w:rFonts w:ascii="Times New Roman" w:eastAsia="Times New Roman" w:hAnsi="Times New Roman" w:cs="Times New Roman"/>
          <w:sz w:val="24"/>
          <w:szCs w:val="24"/>
        </w:rPr>
        <w:t xml:space="preserve">Zemes vienība  </w:t>
      </w:r>
      <w:bookmarkStart w:id="5" w:name="_Hlk7009592"/>
      <w:r w:rsidRPr="00CE6673">
        <w:rPr>
          <w:rFonts w:ascii="Times New Roman" w:eastAsia="Times New Roman" w:hAnsi="Times New Roman" w:cs="Times New Roman"/>
          <w:sz w:val="24"/>
          <w:szCs w:val="24"/>
        </w:rPr>
        <w:t xml:space="preserve">ar kadastra apzīmējumu </w:t>
      </w:r>
      <w:bookmarkEnd w:id="5"/>
      <w:r w:rsidRPr="00CE6673">
        <w:rPr>
          <w:rFonts w:ascii="Times New Roman" w:eastAsia="Times New Roman" w:hAnsi="Times New Roman" w:cs="Times New Roman"/>
          <w:sz w:val="24"/>
          <w:szCs w:val="24"/>
        </w:rPr>
        <w:t>44</w:t>
      </w:r>
      <w:r w:rsidR="00D82D93" w:rsidRPr="00CE6673">
        <w:rPr>
          <w:rFonts w:ascii="Times New Roman" w:eastAsia="Times New Roman" w:hAnsi="Times New Roman" w:cs="Times New Roman"/>
          <w:sz w:val="24"/>
          <w:szCs w:val="24"/>
        </w:rPr>
        <w:t>84</w:t>
      </w:r>
      <w:r w:rsidRPr="00CE6673">
        <w:rPr>
          <w:rFonts w:ascii="Times New Roman" w:eastAsia="Times New Roman" w:hAnsi="Times New Roman" w:cs="Times New Roman"/>
          <w:sz w:val="24"/>
          <w:szCs w:val="24"/>
        </w:rPr>
        <w:t xml:space="preserve"> 00</w:t>
      </w:r>
      <w:r w:rsidR="00D82D93" w:rsidRPr="00CE6673">
        <w:rPr>
          <w:rFonts w:ascii="Times New Roman" w:eastAsia="Times New Roman" w:hAnsi="Times New Roman" w:cs="Times New Roman"/>
          <w:sz w:val="24"/>
          <w:szCs w:val="24"/>
        </w:rPr>
        <w:t>4</w:t>
      </w:r>
      <w:r w:rsidRPr="00CE6673">
        <w:rPr>
          <w:rFonts w:ascii="Times New Roman" w:eastAsia="Times New Roman" w:hAnsi="Times New Roman" w:cs="Times New Roman"/>
          <w:sz w:val="24"/>
          <w:szCs w:val="24"/>
        </w:rPr>
        <w:t xml:space="preserve"> 0</w:t>
      </w:r>
      <w:r w:rsidR="00D82D93" w:rsidRPr="00CE6673">
        <w:rPr>
          <w:rFonts w:ascii="Times New Roman" w:eastAsia="Times New Roman" w:hAnsi="Times New Roman" w:cs="Times New Roman"/>
          <w:sz w:val="24"/>
          <w:szCs w:val="24"/>
        </w:rPr>
        <w:t>403</w:t>
      </w:r>
      <w:r w:rsidRPr="00CE6673">
        <w:rPr>
          <w:rFonts w:ascii="Times New Roman" w:eastAsia="Times New Roman" w:hAnsi="Times New Roman" w:cs="Times New Roman"/>
          <w:sz w:val="24"/>
          <w:szCs w:val="24"/>
        </w:rPr>
        <w:t xml:space="preserve"> </w:t>
      </w:r>
      <w:r w:rsidR="00D82D93" w:rsidRPr="00CE6673">
        <w:rPr>
          <w:rFonts w:ascii="Times New Roman" w:eastAsia="Times New Roman" w:hAnsi="Times New Roman" w:cs="Times New Roman"/>
          <w:sz w:val="24"/>
          <w:szCs w:val="24"/>
        </w:rPr>
        <w:t>0</w:t>
      </w:r>
      <w:r w:rsidRPr="00CE6673">
        <w:rPr>
          <w:rFonts w:ascii="Times New Roman" w:eastAsia="Times New Roman" w:hAnsi="Times New Roman" w:cs="Times New Roman"/>
          <w:sz w:val="24"/>
          <w:szCs w:val="24"/>
        </w:rPr>
        <w:t>.</w:t>
      </w:r>
      <w:r w:rsidR="00D82D93" w:rsidRPr="00CE6673">
        <w:rPr>
          <w:rFonts w:ascii="Times New Roman" w:eastAsia="Times New Roman" w:hAnsi="Times New Roman" w:cs="Times New Roman"/>
          <w:sz w:val="24"/>
          <w:szCs w:val="24"/>
        </w:rPr>
        <w:t>5</w:t>
      </w:r>
      <w:r w:rsidRPr="00CE6673">
        <w:rPr>
          <w:rFonts w:ascii="Times New Roman" w:eastAsia="Times New Roman" w:hAnsi="Times New Roman" w:cs="Times New Roman"/>
          <w:sz w:val="24"/>
          <w:szCs w:val="24"/>
        </w:rPr>
        <w:t xml:space="preserve"> </w:t>
      </w:r>
      <w:r w:rsidRPr="00CE6673">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837DFC" w:rsidRDefault="00D82D93" w:rsidP="00837DFC">
      <w:pPr>
        <w:suppressAutoHyphens/>
        <w:jc w:val="center"/>
      </w:pPr>
      <w:r>
        <w:rPr>
          <w:noProof/>
        </w:rPr>
        <w:drawing>
          <wp:inline distT="0" distB="0" distL="0" distR="0" wp14:anchorId="5FDAC2EC" wp14:editId="6674BD09">
            <wp:extent cx="5274310" cy="3489325"/>
            <wp:effectExtent l="0" t="0" r="254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3489325"/>
                    </a:xfrm>
                    <a:prstGeom prst="rect">
                      <a:avLst/>
                    </a:prstGeom>
                  </pic:spPr>
                </pic:pic>
              </a:graphicData>
            </a:graphic>
          </wp:inline>
        </w:drawing>
      </w:r>
    </w:p>
    <w:p w:rsidR="00837DFC" w:rsidRPr="00171BCF" w:rsidRDefault="00837DFC" w:rsidP="00837DFC">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Zemes vienības ar kadastra apzīmējumu 44</w:t>
      </w:r>
      <w:r w:rsidR="00D82D93">
        <w:rPr>
          <w:rFonts w:ascii="Times New Roman" w:eastAsia="Times New Roman" w:hAnsi="Times New Roman" w:cs="Times New Roman"/>
          <w:sz w:val="24"/>
          <w:szCs w:val="24"/>
          <w:lang w:eastAsia="ar-SA"/>
        </w:rPr>
        <w:t>84</w:t>
      </w:r>
      <w:r>
        <w:rPr>
          <w:rFonts w:ascii="Times New Roman" w:eastAsia="Times New Roman" w:hAnsi="Times New Roman" w:cs="Times New Roman"/>
          <w:sz w:val="24"/>
          <w:szCs w:val="24"/>
          <w:lang w:eastAsia="ar-SA"/>
        </w:rPr>
        <w:t xml:space="preserve"> 00</w:t>
      </w:r>
      <w:r w:rsidR="00D82D93">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0</w:t>
      </w:r>
      <w:r w:rsidR="00D82D93">
        <w:rPr>
          <w:rFonts w:ascii="Times New Roman" w:eastAsia="Times New Roman" w:hAnsi="Times New Roman" w:cs="Times New Roman"/>
          <w:sz w:val="24"/>
          <w:szCs w:val="24"/>
          <w:lang w:eastAsia="ar-SA"/>
        </w:rPr>
        <w:t>403</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837DFC" w:rsidRPr="00171BCF" w:rsidRDefault="00837DFC" w:rsidP="00837DFC">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D82D93">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00D82D93">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837DFC" w:rsidRPr="00171BCF" w:rsidRDefault="00837DFC" w:rsidP="00837DFC">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837DFC" w:rsidRPr="00171BCF" w:rsidRDefault="00837DFC" w:rsidP="00837DFC">
      <w:pPr>
        <w:numPr>
          <w:ilvl w:val="0"/>
          <w:numId w:val="1"/>
        </w:numPr>
        <w:suppressAutoHyphens/>
        <w:spacing w:after="0" w:line="240" w:lineRule="auto"/>
        <w:contextualSpacing/>
      </w:pPr>
      <w:bookmarkStart w:id="6" w:name="_Hlk7009607"/>
      <w:bookmarkEnd w:id="6"/>
    </w:p>
    <w:p w:rsidR="00837DFC" w:rsidRPr="00171BCF" w:rsidRDefault="00837DFC" w:rsidP="00837DFC">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837DFC" w:rsidRPr="00171BCF" w:rsidTr="009C6E1B">
        <w:tc>
          <w:tcPr>
            <w:tcW w:w="6946" w:type="dxa"/>
            <w:tcBorders>
              <w:bottom w:val="single" w:sz="4" w:space="0" w:color="000000"/>
            </w:tcBorders>
            <w:shd w:val="clear" w:color="auto" w:fill="auto"/>
          </w:tcPr>
          <w:p w:rsidR="00837DFC" w:rsidRPr="00171BCF" w:rsidRDefault="00837DFC"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837DFC" w:rsidRPr="00171BCF" w:rsidRDefault="00837DFC" w:rsidP="00837DFC">
      <w:pPr>
        <w:suppressAutoHyphens/>
        <w:rPr>
          <w:rFonts w:ascii="Times New Roman" w:eastAsia="Times New Roman" w:hAnsi="Times New Roman" w:cs="Times New Roman"/>
          <w:sz w:val="24"/>
          <w:szCs w:val="24"/>
          <w:lang w:eastAsia="ar-SA"/>
        </w:rPr>
      </w:pPr>
    </w:p>
    <w:p w:rsidR="00837DFC" w:rsidRPr="00171BCF" w:rsidRDefault="00837DFC" w:rsidP="00837DFC">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837DFC" w:rsidRPr="00171BCF" w:rsidRDefault="00837DFC" w:rsidP="00837DFC">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837DFC" w:rsidRPr="00171BCF" w:rsidRDefault="00837DFC" w:rsidP="00837DFC">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837DFC" w:rsidRDefault="00837DFC" w:rsidP="00837DFC"/>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DFC"/>
    <w:rsid w:val="002D4A43"/>
    <w:rsid w:val="00837DFC"/>
    <w:rsid w:val="00CE6673"/>
    <w:rsid w:val="00D82D9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4F287"/>
  <w15:chartTrackingRefBased/>
  <w15:docId w15:val="{50F60CD1-FB32-4F44-92B3-708F98FC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37DFC"/>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837DFC"/>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837DFC"/>
    <w:pPr>
      <w:ind w:left="720"/>
      <w:contextualSpacing/>
    </w:pPr>
  </w:style>
  <w:style w:type="paragraph" w:customStyle="1" w:styleId="tv213">
    <w:name w:val="tv213"/>
    <w:basedOn w:val="Parasts"/>
    <w:rsid w:val="00837DFC"/>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837D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7775</Words>
  <Characters>4433</Characters>
  <Application>Microsoft Office Word</Application>
  <DocSecurity>0</DocSecurity>
  <Lines>36</Lines>
  <Paragraphs>24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2</cp:revision>
  <dcterms:created xsi:type="dcterms:W3CDTF">2020-04-20T07:40:00Z</dcterms:created>
  <dcterms:modified xsi:type="dcterms:W3CDTF">2020-04-20T08:56:00Z</dcterms:modified>
</cp:coreProperties>
</file>