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94F007" w14:textId="77777777" w:rsidR="00A16C19" w:rsidRPr="00625CCC" w:rsidRDefault="00A16C19" w:rsidP="00A16C19">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1.1-12.6- 2019/____</w:t>
      </w:r>
    </w:p>
    <w:p w14:paraId="5BC90BF7" w14:textId="77777777" w:rsidR="00A16C19" w:rsidRDefault="00A16C19" w:rsidP="00A16C19">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4ADCF140" w14:textId="77777777" w:rsidR="00A16C19" w:rsidRDefault="00A16C19" w:rsidP="00A16C19">
      <w:pPr>
        <w:suppressAutoHyphens/>
        <w:spacing w:after="0" w:line="240" w:lineRule="auto"/>
        <w:jc w:val="center"/>
        <w:rPr>
          <w:rFonts w:ascii="Times New Roman" w:eastAsia="Times New Roman" w:hAnsi="Times New Roman" w:cs="Times New Roman"/>
          <w:bCs/>
          <w:sz w:val="16"/>
          <w:szCs w:val="16"/>
          <w:lang w:eastAsia="ar-SA"/>
        </w:rPr>
      </w:pPr>
    </w:p>
    <w:p w14:paraId="191FFB05" w14:textId="77777777" w:rsidR="00A16C19" w:rsidRDefault="00A16C19" w:rsidP="00A16C19">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14:paraId="7AEDAF54" w14:textId="77777777" w:rsidR="00A16C19" w:rsidRDefault="00A16C19" w:rsidP="00A16C19">
      <w:pPr>
        <w:shd w:val="clear" w:color="auto" w:fill="FFFFFF"/>
        <w:spacing w:before="262" w:after="0" w:line="240" w:lineRule="auto"/>
        <w:ind w:left="40"/>
        <w:rPr>
          <w:rFonts w:ascii="Times New Roman" w:eastAsia="Arial Unicode MS" w:hAnsi="Times New Roman" w:cs="Times New Roman"/>
          <w:sz w:val="16"/>
          <w:szCs w:val="16"/>
          <w:lang w:eastAsia="lv-LV"/>
        </w:rPr>
      </w:pPr>
    </w:p>
    <w:p w14:paraId="0B6C126B" w14:textId="77777777" w:rsidR="00A16C19" w:rsidRDefault="00A16C19" w:rsidP="00A16C19">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14:paraId="4C0B51BC" w14:textId="77777777" w:rsidR="00A16C19" w:rsidRDefault="00A16C19" w:rsidP="00A16C19">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14:paraId="694B8258" w14:textId="77777777" w:rsidR="00A16C19" w:rsidRDefault="00A16C19" w:rsidP="00A16C19">
      <w:pPr>
        <w:suppressAutoHyphens/>
        <w:spacing w:after="0" w:line="240" w:lineRule="auto"/>
        <w:jc w:val="center"/>
        <w:rPr>
          <w:rFonts w:ascii="Times New Roman" w:eastAsia="Times New Roman" w:hAnsi="Times New Roman" w:cs="Times New Roman"/>
          <w:sz w:val="20"/>
          <w:szCs w:val="20"/>
          <w:lang w:eastAsia="ar-SA"/>
        </w:rPr>
      </w:pPr>
    </w:p>
    <w:p w14:paraId="10D45D23" w14:textId="77777777" w:rsidR="00A16C19" w:rsidRDefault="00A16C19" w:rsidP="00A16C19">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3E05C229" w14:textId="77777777" w:rsidR="00A16C19" w:rsidRDefault="00A16C19" w:rsidP="00A16C19">
      <w:pPr>
        <w:suppressAutoHyphens/>
        <w:spacing w:after="0" w:line="240" w:lineRule="auto"/>
        <w:jc w:val="both"/>
        <w:rPr>
          <w:rFonts w:ascii="Times New Roman" w:eastAsia="Times New Roman" w:hAnsi="Times New Roman" w:cs="Times New Roman"/>
          <w:sz w:val="16"/>
          <w:szCs w:val="16"/>
          <w:lang w:eastAsia="ar-SA"/>
        </w:rPr>
      </w:pPr>
    </w:p>
    <w:p w14:paraId="7DF66C71" w14:textId="14638F58" w:rsidR="00A16C19" w:rsidRPr="003A03B1" w:rsidRDefault="00A16C19" w:rsidP="00A16C19">
      <w:pPr>
        <w:pStyle w:val="a3"/>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3A03B1">
        <w:rPr>
          <w:rFonts w:ascii="Times New Roman" w:eastAsia="Times New Roman" w:hAnsi="Times New Roman" w:cs="Times New Roman"/>
          <w:caps/>
          <w:sz w:val="24"/>
          <w:szCs w:val="24"/>
          <w:lang w:eastAsia="ar-SA"/>
        </w:rPr>
        <w:t>Iznomātājs</w:t>
      </w:r>
      <w:r w:rsidRPr="003A03B1">
        <w:rPr>
          <w:rFonts w:ascii="Times New Roman" w:eastAsia="Times New Roman" w:hAnsi="Times New Roman" w:cs="Times New Roman"/>
          <w:sz w:val="24"/>
          <w:szCs w:val="24"/>
          <w:lang w:eastAsia="ar-SA"/>
        </w:rPr>
        <w:t xml:space="preserve"> nodod un </w:t>
      </w:r>
      <w:r w:rsidRPr="003A03B1">
        <w:rPr>
          <w:rFonts w:ascii="Times New Roman" w:eastAsia="Times New Roman" w:hAnsi="Times New Roman" w:cs="Times New Roman"/>
          <w:caps/>
          <w:sz w:val="24"/>
          <w:szCs w:val="24"/>
          <w:lang w:eastAsia="ar-SA"/>
        </w:rPr>
        <w:t>Nomnieks</w:t>
      </w:r>
      <w:r w:rsidRPr="003A03B1">
        <w:rPr>
          <w:rFonts w:ascii="Times New Roman" w:eastAsia="Times New Roman" w:hAnsi="Times New Roman" w:cs="Times New Roman"/>
          <w:sz w:val="24"/>
          <w:szCs w:val="24"/>
          <w:lang w:eastAsia="ar-SA"/>
        </w:rPr>
        <w:t xml:space="preserve"> pieņem nomas lietošanā bez apbūves tiesībām zemes vienību </w:t>
      </w:r>
      <w:r w:rsidRPr="003A03B1">
        <w:rPr>
          <w:rFonts w:ascii="Times New Roman" w:eastAsia="Times New Roman" w:hAnsi="Times New Roman" w:cs="Times New Roman"/>
          <w:b/>
          <w:sz w:val="24"/>
          <w:szCs w:val="24"/>
          <w:lang w:eastAsia="ar-SA"/>
        </w:rPr>
        <w:t>0.4999 ha</w:t>
      </w:r>
      <w:r w:rsidRPr="003A03B1">
        <w:rPr>
          <w:rFonts w:ascii="Times New Roman" w:eastAsia="Times New Roman" w:hAnsi="Times New Roman" w:cs="Times New Roman"/>
          <w:sz w:val="24"/>
          <w:szCs w:val="24"/>
          <w:lang w:eastAsia="ar-SA"/>
        </w:rPr>
        <w:t xml:space="preserve"> platībā ar kadastra apzīmējumu </w:t>
      </w:r>
      <w:r w:rsidRPr="003A03B1">
        <w:rPr>
          <w:rFonts w:ascii="Times New Roman" w:eastAsia="Times New Roman" w:hAnsi="Times New Roman" w:cs="Times New Roman"/>
          <w:b/>
          <w:sz w:val="24"/>
          <w:szCs w:val="24"/>
          <w:lang w:eastAsia="ar-SA"/>
        </w:rPr>
        <w:t>4446 001 0300</w:t>
      </w:r>
      <w:r w:rsidRPr="003A03B1">
        <w:rPr>
          <w:rFonts w:ascii="Times New Roman" w:eastAsia="Times New Roman" w:hAnsi="Times New Roman" w:cs="Times New Roman"/>
          <w:sz w:val="24"/>
          <w:szCs w:val="24"/>
          <w:lang w:eastAsia="ar-SA"/>
        </w:rPr>
        <w:t>, kas atrodas Biķernieku pagasts, Daugavpils novads, turpmāk tekstā – zemesgabals.</w:t>
      </w:r>
    </w:p>
    <w:p w14:paraId="71AB2B2D" w14:textId="77777777" w:rsidR="00A16C19" w:rsidRPr="003A03B1" w:rsidRDefault="00A16C19" w:rsidP="00A16C19">
      <w:pPr>
        <w:suppressAutoHyphens/>
        <w:spacing w:before="60" w:after="0" w:line="240" w:lineRule="auto"/>
        <w:jc w:val="both"/>
        <w:rPr>
          <w:rFonts w:ascii="Times New Roman" w:eastAsia="Times New Roman" w:hAnsi="Times New Roman" w:cs="Times New Roman"/>
          <w:sz w:val="24"/>
          <w:szCs w:val="24"/>
          <w:lang w:eastAsia="ar-SA"/>
        </w:rPr>
      </w:pPr>
      <w:r w:rsidRPr="003A03B1">
        <w:rPr>
          <w:rFonts w:ascii="Times New Roman" w:eastAsia="Times New Roman" w:hAnsi="Times New Roman" w:cs="Times New Roman"/>
          <w:sz w:val="24"/>
          <w:szCs w:val="24"/>
          <w:lang w:eastAsia="ar-SA"/>
        </w:rPr>
        <w:t>1.2. Līguma neatņemama sastāvdaļa ir izkopējums no kadastra kartes (Pielikums).</w:t>
      </w:r>
    </w:p>
    <w:p w14:paraId="4EA44E90" w14:textId="77777777" w:rsidR="00A16C19" w:rsidRPr="003A03B1" w:rsidRDefault="00A16C19" w:rsidP="00A16C19">
      <w:pPr>
        <w:suppressAutoHyphens/>
        <w:spacing w:before="60" w:after="0" w:line="240" w:lineRule="auto"/>
        <w:jc w:val="both"/>
        <w:rPr>
          <w:rFonts w:ascii="Times New Roman" w:eastAsia="Times New Roman" w:hAnsi="Times New Roman" w:cs="Times New Roman"/>
          <w:sz w:val="24"/>
          <w:szCs w:val="24"/>
          <w:lang w:eastAsia="ar-SA"/>
        </w:rPr>
      </w:pPr>
      <w:r w:rsidRPr="003A03B1">
        <w:rPr>
          <w:rFonts w:ascii="Times New Roman" w:eastAsia="Times New Roman" w:hAnsi="Times New Roman" w:cs="Times New Roman"/>
          <w:sz w:val="24"/>
          <w:szCs w:val="24"/>
          <w:lang w:eastAsia="ar-SA"/>
        </w:rPr>
        <w:t>1.3</w:t>
      </w:r>
      <w:r w:rsidRPr="003A03B1">
        <w:rPr>
          <w:rFonts w:ascii="Times New Roman" w:eastAsia="Times New Roman" w:hAnsi="Times New Roman" w:cs="Times New Roman"/>
          <w:caps/>
          <w:sz w:val="24"/>
          <w:szCs w:val="24"/>
          <w:lang w:eastAsia="ar-SA"/>
        </w:rPr>
        <w:t>. Nomnieks</w:t>
      </w:r>
      <w:r w:rsidRPr="003A03B1">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3A03B1">
        <w:rPr>
          <w:rFonts w:ascii="Times New Roman" w:eastAsia="Times New Roman" w:hAnsi="Times New Roman" w:cs="Times New Roman"/>
          <w:sz w:val="24"/>
          <w:szCs w:val="24"/>
          <w:lang w:eastAsia="lv-LV"/>
        </w:rPr>
        <w:t>zeme, uz kura galvenā saimnieciskā darbība ir lauksaimniecība (NĪLM kods 0101)</w:t>
      </w:r>
      <w:r w:rsidRPr="003A03B1">
        <w:rPr>
          <w:rFonts w:ascii="Times New Roman" w:eastAsia="Times New Roman" w:hAnsi="Times New Roman" w:cs="Times New Roman"/>
          <w:sz w:val="24"/>
          <w:szCs w:val="24"/>
          <w:lang w:eastAsia="ar-SA"/>
        </w:rPr>
        <w:t xml:space="preserve">. </w:t>
      </w:r>
    </w:p>
    <w:p w14:paraId="1066D5D6" w14:textId="77777777" w:rsidR="00A16C19" w:rsidRPr="003A03B1" w:rsidRDefault="00A16C19" w:rsidP="00A16C19">
      <w:pPr>
        <w:spacing w:before="60" w:after="0" w:line="274" w:lineRule="exact"/>
        <w:jc w:val="both"/>
        <w:rPr>
          <w:rFonts w:ascii="Times New Roman" w:eastAsia="Arial Unicode MS" w:hAnsi="Times New Roman" w:cs="Times New Roman"/>
          <w:sz w:val="24"/>
          <w:szCs w:val="24"/>
          <w:lang w:eastAsia="ru-RU"/>
        </w:rPr>
      </w:pPr>
      <w:r w:rsidRPr="003A03B1">
        <w:rPr>
          <w:rFonts w:ascii="Times New Roman" w:eastAsia="Arial Unicode MS" w:hAnsi="Times New Roman" w:cs="Times New Roman"/>
          <w:bCs/>
          <w:iCs/>
          <w:sz w:val="24"/>
          <w:szCs w:val="24"/>
          <w:lang w:eastAsia="lv-LV"/>
        </w:rPr>
        <w:t>1.4.</w:t>
      </w:r>
      <w:r w:rsidRPr="003A03B1">
        <w:rPr>
          <w:rFonts w:ascii="Times New Roman" w:eastAsia="Arial Unicode MS" w:hAnsi="Times New Roman" w:cs="Times New Roman"/>
          <w:b/>
          <w:bCs/>
          <w:i/>
          <w:iCs/>
          <w:sz w:val="24"/>
          <w:szCs w:val="24"/>
          <w:lang w:eastAsia="lv-LV"/>
        </w:rPr>
        <w:t xml:space="preserve"> </w:t>
      </w:r>
      <w:r w:rsidRPr="003A03B1">
        <w:rPr>
          <w:rFonts w:ascii="Times New Roman" w:eastAsia="Arial Unicode MS" w:hAnsi="Times New Roman" w:cs="Times New Roman"/>
          <w:caps/>
          <w:sz w:val="24"/>
          <w:szCs w:val="24"/>
          <w:lang w:eastAsia="ru-RU"/>
        </w:rPr>
        <w:t>Iznomātājs</w:t>
      </w:r>
      <w:r w:rsidRPr="003A03B1">
        <w:rPr>
          <w:rFonts w:ascii="Times New Roman" w:eastAsia="Arial Unicode MS" w:hAnsi="Times New Roman" w:cs="Times New Roman"/>
          <w:sz w:val="24"/>
          <w:szCs w:val="24"/>
          <w:lang w:eastAsia="ru-RU"/>
        </w:rPr>
        <w:t xml:space="preserve"> apliecina, ka ir zemesgabala vienīgais tiesiskais valdītājs un zemesgabals nav ieķīlāti.  </w:t>
      </w:r>
    </w:p>
    <w:p w14:paraId="54263F51" w14:textId="77777777" w:rsidR="00A16C19" w:rsidRPr="003A03B1" w:rsidRDefault="00A16C19" w:rsidP="00A16C19">
      <w:pPr>
        <w:spacing w:before="60" w:after="0" w:line="274" w:lineRule="exact"/>
        <w:jc w:val="both"/>
        <w:rPr>
          <w:rFonts w:ascii="Times New Roman" w:eastAsia="Arial Unicode MS" w:hAnsi="Times New Roman" w:cs="Times New Roman"/>
          <w:sz w:val="24"/>
          <w:szCs w:val="24"/>
          <w:lang w:eastAsia="ru-RU"/>
        </w:rPr>
      </w:pPr>
      <w:r w:rsidRPr="003A03B1">
        <w:rPr>
          <w:rFonts w:ascii="Times New Roman" w:eastAsia="Arial Unicode MS" w:hAnsi="Times New Roman" w:cs="Times New Roman"/>
          <w:sz w:val="24"/>
          <w:szCs w:val="24"/>
          <w:lang w:eastAsia="ru-RU"/>
        </w:rPr>
        <w:t>1.5. Zemesgabala statuss ir pašvaldībai piekritīga zeme.</w:t>
      </w:r>
    </w:p>
    <w:p w14:paraId="5A57F8B1" w14:textId="4007E641" w:rsidR="00A16C19" w:rsidRPr="003A03B1" w:rsidRDefault="00A16C19" w:rsidP="00A16C19">
      <w:pPr>
        <w:pStyle w:val="naiskr"/>
        <w:spacing w:before="60" w:after="0"/>
        <w:jc w:val="both"/>
        <w:rPr>
          <w:lang w:eastAsia="lv-LV"/>
        </w:rPr>
      </w:pPr>
      <w:r w:rsidRPr="003A03B1">
        <w:rPr>
          <w:rFonts w:eastAsia="Arial Unicode MS"/>
          <w:lang w:eastAsia="lv-LV"/>
        </w:rPr>
        <w:t>1.6.</w:t>
      </w:r>
      <w:r w:rsidRPr="003A03B1">
        <w:t xml:space="preserve"> </w:t>
      </w:r>
      <w:bookmarkStart w:id="2" w:name="_Hlk508193231"/>
      <w:r w:rsidRPr="003A03B1">
        <w:rPr>
          <w:lang w:eastAsia="lv-LV"/>
        </w:rPr>
        <w:t>Zemesgabalam  ir noteikti šādi apgrūtinājum</w:t>
      </w:r>
      <w:bookmarkEnd w:id="2"/>
      <w:r w:rsidRPr="003A03B1">
        <w:rPr>
          <w:lang w:eastAsia="lv-LV"/>
        </w:rPr>
        <w:t>i, saskaņā ar  Daugavpils novada teritorijas plānojumu-</w:t>
      </w:r>
      <w:r w:rsidRPr="003A03B1">
        <w:t xml:space="preserve"> </w:t>
      </w:r>
      <w:r w:rsidRPr="003A03B1">
        <w:rPr>
          <w:lang w:eastAsia="lv-LV"/>
        </w:rPr>
        <w:t>aizsargjoslas gar līdz 20kV elektriskajiem tīkliem, pašvaldības autoceļu aizsargjosla, virszemes ūdensobjektu aizsargjoslas.</w:t>
      </w:r>
    </w:p>
    <w:p w14:paraId="7BEC7836" w14:textId="77777777" w:rsidR="00A16C19" w:rsidRPr="003A03B1" w:rsidRDefault="00A16C19" w:rsidP="00A16C19">
      <w:pPr>
        <w:pStyle w:val="naiskr"/>
        <w:spacing w:before="60" w:after="0"/>
        <w:jc w:val="both"/>
      </w:pPr>
      <w:r w:rsidRPr="003A03B1">
        <w:rPr>
          <w:lang w:eastAsia="lv-LV"/>
        </w:rPr>
        <w:t>1.8. Piekļuve pie zemesgabala ir no pašvaldības autoceļa.</w:t>
      </w:r>
    </w:p>
    <w:p w14:paraId="39CCAE9F" w14:textId="77777777" w:rsidR="00A16C19" w:rsidRPr="003A03B1" w:rsidRDefault="00A16C19" w:rsidP="00A16C19">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3A03B1">
        <w:rPr>
          <w:rFonts w:ascii="Times New Roman" w:eastAsia="Times New Roman" w:hAnsi="Times New Roman" w:cs="Times New Roman"/>
          <w:sz w:val="24"/>
          <w:szCs w:val="24"/>
          <w:lang w:eastAsia="ar-SA"/>
        </w:rPr>
        <w:t xml:space="preserve">1.7. </w:t>
      </w:r>
      <w:bookmarkStart w:id="3" w:name="_Hlk867523"/>
      <w:r w:rsidRPr="003A03B1">
        <w:rPr>
          <w:rFonts w:ascii="Times New Roman" w:eastAsia="Times New Roman" w:hAnsi="Times New Roman" w:cs="Times New Roman"/>
          <w:sz w:val="24"/>
          <w:szCs w:val="24"/>
          <w:lang w:eastAsia="ar-SA"/>
        </w:rPr>
        <w:t xml:space="preserve">Zemesgabalu </w:t>
      </w:r>
      <w:bookmarkEnd w:id="3"/>
      <w:r w:rsidRPr="003A03B1">
        <w:rPr>
          <w:rFonts w:ascii="Times New Roman" w:eastAsia="Times New Roman" w:hAnsi="Times New Roman" w:cs="Times New Roman"/>
          <w:sz w:val="24"/>
          <w:szCs w:val="24"/>
          <w:lang w:eastAsia="ar-SA"/>
        </w:rPr>
        <w:t xml:space="preserve">robežas </w:t>
      </w:r>
      <w:r w:rsidRPr="003A03B1">
        <w:rPr>
          <w:rFonts w:ascii="Times New Roman" w:eastAsia="Times New Roman" w:hAnsi="Times New Roman" w:cs="Times New Roman"/>
          <w:caps/>
          <w:sz w:val="24"/>
          <w:szCs w:val="24"/>
          <w:lang w:eastAsia="ar-SA"/>
        </w:rPr>
        <w:t xml:space="preserve">Nomniekam </w:t>
      </w:r>
      <w:r w:rsidRPr="003A03B1">
        <w:rPr>
          <w:rFonts w:ascii="Times New Roman" w:eastAsia="Times New Roman" w:hAnsi="Times New Roman" w:cs="Times New Roman"/>
          <w:sz w:val="24"/>
          <w:szCs w:val="24"/>
          <w:lang w:eastAsia="ar-SA"/>
        </w:rPr>
        <w:t>dabā ierādītas un zināmas.</w:t>
      </w:r>
    </w:p>
    <w:p w14:paraId="7C53DF1A" w14:textId="77777777" w:rsidR="00A16C19" w:rsidRPr="003A03B1" w:rsidRDefault="00A16C19" w:rsidP="00A16C19">
      <w:pPr>
        <w:suppressAutoHyphens/>
        <w:spacing w:after="0" w:line="240" w:lineRule="auto"/>
        <w:jc w:val="both"/>
        <w:rPr>
          <w:rFonts w:ascii="Times New Roman" w:eastAsia="Times New Roman" w:hAnsi="Times New Roman" w:cs="Times New Roman"/>
          <w:sz w:val="16"/>
          <w:szCs w:val="16"/>
          <w:lang w:eastAsia="ar-SA"/>
        </w:rPr>
      </w:pPr>
    </w:p>
    <w:p w14:paraId="38A2E461" w14:textId="77777777" w:rsidR="00A16C19" w:rsidRPr="003A03B1" w:rsidRDefault="00A16C19" w:rsidP="00A16C19">
      <w:pPr>
        <w:suppressAutoHyphens/>
        <w:spacing w:after="0" w:line="240" w:lineRule="auto"/>
        <w:jc w:val="center"/>
      </w:pPr>
      <w:r w:rsidRPr="003A03B1">
        <w:rPr>
          <w:rFonts w:ascii="Times New Roman" w:eastAsia="Times New Roman" w:hAnsi="Times New Roman" w:cs="Times New Roman"/>
          <w:b/>
          <w:bCs/>
          <w:caps/>
          <w:sz w:val="24"/>
          <w:szCs w:val="24"/>
          <w:lang w:eastAsia="ar-SA"/>
        </w:rPr>
        <w:t>2. Līguma termiņš</w:t>
      </w:r>
    </w:p>
    <w:p w14:paraId="5C20217F" w14:textId="77777777" w:rsidR="00A16C19" w:rsidRPr="003A03B1" w:rsidRDefault="00A16C19" w:rsidP="00A16C19">
      <w:pPr>
        <w:suppressAutoHyphens/>
        <w:spacing w:after="0" w:line="240" w:lineRule="auto"/>
        <w:rPr>
          <w:rFonts w:ascii="Times New Roman" w:eastAsia="Times New Roman" w:hAnsi="Times New Roman" w:cs="Times New Roman"/>
          <w:bCs/>
          <w:sz w:val="16"/>
          <w:szCs w:val="16"/>
          <w:lang w:eastAsia="ar-SA"/>
        </w:rPr>
      </w:pPr>
    </w:p>
    <w:p w14:paraId="57B1F12F" w14:textId="77777777" w:rsidR="00A16C19" w:rsidRPr="003A03B1" w:rsidRDefault="00A16C19" w:rsidP="00A16C19">
      <w:pPr>
        <w:tabs>
          <w:tab w:val="left" w:pos="540"/>
        </w:tabs>
        <w:suppressAutoHyphens/>
        <w:spacing w:before="60" w:after="0" w:line="240" w:lineRule="auto"/>
        <w:jc w:val="both"/>
      </w:pPr>
      <w:r w:rsidRPr="003A03B1">
        <w:rPr>
          <w:rFonts w:ascii="Times New Roman" w:eastAsia="Times New Roman" w:hAnsi="Times New Roman" w:cs="Times New Roman"/>
          <w:sz w:val="24"/>
          <w:szCs w:val="24"/>
          <w:lang w:eastAsia="ar-SA"/>
        </w:rPr>
        <w:t xml:space="preserve">2.1. Līgums stājas spēkā no </w:t>
      </w:r>
      <w:r w:rsidRPr="003A03B1">
        <w:rPr>
          <w:rFonts w:ascii="Times New Roman" w:eastAsia="Times New Roman" w:hAnsi="Times New Roman" w:cs="Times New Roman"/>
          <w:b/>
          <w:sz w:val="24"/>
          <w:szCs w:val="24"/>
          <w:lang w:eastAsia="ar-SA"/>
        </w:rPr>
        <w:t>201_.gada --.__________ un ir spēkā līdz 20__.gada __._________</w:t>
      </w:r>
      <w:r w:rsidRPr="003A03B1">
        <w:rPr>
          <w:rFonts w:ascii="Times New Roman" w:eastAsia="Times New Roman" w:hAnsi="Times New Roman" w:cs="Times New Roman"/>
          <w:sz w:val="24"/>
          <w:szCs w:val="24"/>
          <w:lang w:eastAsia="ar-SA"/>
        </w:rPr>
        <w:t>.</w:t>
      </w:r>
    </w:p>
    <w:p w14:paraId="607E6F10" w14:textId="77777777" w:rsidR="00A16C19" w:rsidRPr="003A03B1" w:rsidRDefault="00A16C19" w:rsidP="00A16C19">
      <w:pPr>
        <w:suppressAutoHyphens/>
        <w:spacing w:before="60" w:after="0" w:line="240" w:lineRule="auto"/>
        <w:jc w:val="both"/>
      </w:pPr>
      <w:r w:rsidRPr="003A03B1">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14:paraId="6D77B497" w14:textId="77777777" w:rsidR="00A16C19" w:rsidRPr="003A03B1" w:rsidRDefault="00A16C19" w:rsidP="00A16C19">
      <w:pPr>
        <w:suppressAutoHyphens/>
        <w:spacing w:after="0" w:line="240" w:lineRule="auto"/>
        <w:jc w:val="center"/>
        <w:rPr>
          <w:rFonts w:ascii="Times New Roman" w:eastAsia="Times New Roman" w:hAnsi="Times New Roman" w:cs="Times New Roman"/>
          <w:b/>
          <w:sz w:val="16"/>
          <w:szCs w:val="16"/>
          <w:lang w:eastAsia="ar-SA"/>
        </w:rPr>
      </w:pPr>
    </w:p>
    <w:p w14:paraId="245807C2" w14:textId="77777777" w:rsidR="00A16C19" w:rsidRPr="003A03B1" w:rsidRDefault="00A16C19" w:rsidP="00A16C19">
      <w:pPr>
        <w:suppressAutoHyphens/>
        <w:spacing w:after="0" w:line="240" w:lineRule="auto"/>
        <w:jc w:val="center"/>
        <w:rPr>
          <w:rFonts w:ascii="Times New Roman" w:eastAsia="Times New Roman" w:hAnsi="Times New Roman" w:cs="Times New Roman"/>
          <w:b/>
          <w:caps/>
          <w:sz w:val="24"/>
          <w:szCs w:val="24"/>
          <w:lang w:eastAsia="ar-SA"/>
        </w:rPr>
      </w:pPr>
      <w:r w:rsidRPr="003A03B1">
        <w:rPr>
          <w:rFonts w:ascii="Times New Roman" w:eastAsia="Times New Roman" w:hAnsi="Times New Roman" w:cs="Times New Roman"/>
          <w:b/>
          <w:caps/>
          <w:sz w:val="24"/>
          <w:szCs w:val="24"/>
          <w:lang w:eastAsia="ar-SA"/>
        </w:rPr>
        <w:t>3. Norēķinu kārtība</w:t>
      </w:r>
    </w:p>
    <w:p w14:paraId="602E5D8A" w14:textId="77777777" w:rsidR="00A16C19" w:rsidRPr="003A03B1" w:rsidRDefault="00A16C19" w:rsidP="00A16C19">
      <w:pPr>
        <w:suppressAutoHyphens/>
        <w:spacing w:after="0" w:line="240" w:lineRule="auto"/>
        <w:jc w:val="both"/>
        <w:rPr>
          <w:rFonts w:ascii="Times New Roman" w:eastAsia="Times New Roman" w:hAnsi="Times New Roman" w:cs="Times New Roman"/>
          <w:sz w:val="16"/>
          <w:szCs w:val="16"/>
          <w:lang w:eastAsia="ar-SA"/>
        </w:rPr>
      </w:pPr>
    </w:p>
    <w:p w14:paraId="6DC75C95" w14:textId="77777777" w:rsidR="00A16C19" w:rsidRPr="003A03B1" w:rsidRDefault="00A16C19" w:rsidP="00A16C19">
      <w:pPr>
        <w:suppressAutoHyphens/>
        <w:spacing w:before="60" w:after="0" w:line="240" w:lineRule="auto"/>
        <w:jc w:val="both"/>
        <w:rPr>
          <w:rFonts w:ascii="Times New Roman" w:eastAsia="Times New Roman" w:hAnsi="Times New Roman" w:cs="Times New Roman"/>
          <w:color w:val="00000A"/>
          <w:sz w:val="24"/>
          <w:szCs w:val="24"/>
          <w:lang w:eastAsia="ar-SA"/>
        </w:rPr>
      </w:pPr>
      <w:r w:rsidRPr="003A03B1">
        <w:rPr>
          <w:rFonts w:ascii="Times New Roman" w:eastAsia="Times New Roman" w:hAnsi="Times New Roman" w:cs="Times New Roman"/>
          <w:sz w:val="24"/>
          <w:szCs w:val="24"/>
          <w:lang w:eastAsia="ar-SA"/>
        </w:rPr>
        <w:t xml:space="preserve">3.1. </w:t>
      </w:r>
      <w:bookmarkStart w:id="4" w:name="_Hlk7008697"/>
      <w:r w:rsidRPr="003A03B1">
        <w:rPr>
          <w:rFonts w:ascii="Times New Roman" w:eastAsia="Times New Roman" w:hAnsi="Times New Roman" w:cs="Times New Roman"/>
          <w:sz w:val="24"/>
          <w:szCs w:val="24"/>
          <w:lang w:eastAsia="ar-SA"/>
        </w:rPr>
        <w:t xml:space="preserve">NOMNIEKS maksā nomas maksu par zemesgabalu </w:t>
      </w:r>
      <w:r w:rsidRPr="003A03B1">
        <w:rPr>
          <w:rFonts w:ascii="Times New Roman" w:eastAsia="Times New Roman" w:hAnsi="Times New Roman" w:cs="Times New Roman"/>
          <w:sz w:val="24"/>
          <w:szCs w:val="24"/>
          <w:lang w:eastAsia="lv-LV"/>
        </w:rPr>
        <w:t xml:space="preserve">EUR __.___ (_________ </w:t>
      </w:r>
      <w:r w:rsidRPr="003A03B1">
        <w:rPr>
          <w:rFonts w:ascii="Times New Roman" w:eastAsia="Times New Roman" w:hAnsi="Times New Roman" w:cs="Times New Roman"/>
          <w:i/>
          <w:sz w:val="24"/>
          <w:szCs w:val="24"/>
          <w:lang w:eastAsia="lv-LV"/>
        </w:rPr>
        <w:t>euro</w:t>
      </w:r>
      <w:r w:rsidRPr="003A03B1">
        <w:rPr>
          <w:rFonts w:ascii="Times New Roman" w:eastAsia="Times New Roman" w:hAnsi="Times New Roman" w:cs="Times New Roman"/>
          <w:sz w:val="24"/>
          <w:szCs w:val="24"/>
          <w:lang w:eastAsia="lv-LV"/>
        </w:rPr>
        <w:t xml:space="preserve"> un __ centi) gadā</w:t>
      </w:r>
      <w:bookmarkEnd w:id="4"/>
      <w:r w:rsidRPr="003A03B1">
        <w:rPr>
          <w:rFonts w:ascii="Times New Roman" w:eastAsia="Times New Roman" w:hAnsi="Times New Roman" w:cs="Times New Roman"/>
          <w:color w:val="00000A"/>
          <w:sz w:val="24"/>
          <w:szCs w:val="24"/>
          <w:lang w:eastAsia="ar-SA"/>
        </w:rPr>
        <w:t>.</w:t>
      </w:r>
    </w:p>
    <w:p w14:paraId="1437BE16" w14:textId="77777777" w:rsidR="00A16C19" w:rsidRPr="003A03B1" w:rsidRDefault="00A16C19" w:rsidP="00A16C19">
      <w:pPr>
        <w:suppressAutoHyphens/>
        <w:spacing w:before="60" w:after="0" w:line="240" w:lineRule="auto"/>
        <w:jc w:val="both"/>
        <w:rPr>
          <w:rFonts w:ascii="Times New Roman" w:eastAsia="Times New Roman" w:hAnsi="Times New Roman" w:cs="Times New Roman"/>
          <w:sz w:val="24"/>
          <w:szCs w:val="24"/>
          <w:lang w:eastAsia="ar-SA"/>
        </w:rPr>
      </w:pPr>
      <w:r w:rsidRPr="003A03B1">
        <w:rPr>
          <w:rFonts w:ascii="Times New Roman" w:eastAsia="Times New Roman" w:hAnsi="Times New Roman" w:cs="Times New Roman"/>
          <w:sz w:val="24"/>
          <w:szCs w:val="24"/>
          <w:lang w:eastAsia="ar-SA"/>
        </w:rPr>
        <w:t xml:space="preserve">3.2. Nomas maksa maksājama </w:t>
      </w:r>
      <w:r w:rsidRPr="003A03B1">
        <w:rPr>
          <w:rFonts w:ascii="Times New Roman" w:eastAsia="Times New Roman" w:hAnsi="Times New Roman" w:cs="Times New Roman"/>
          <w:sz w:val="24"/>
          <w:szCs w:val="24"/>
          <w:u w:val="single"/>
          <w:lang w:eastAsia="ar-SA"/>
        </w:rPr>
        <w:t>Biķernieku pagasta pārvaldei, reģ.nr</w:t>
      </w:r>
      <w:r w:rsidRPr="003A03B1">
        <w:t xml:space="preserve"> </w:t>
      </w:r>
      <w:r w:rsidRPr="003A03B1">
        <w:rPr>
          <w:rFonts w:ascii="Times New Roman" w:eastAsia="Times New Roman" w:hAnsi="Times New Roman" w:cs="Times New Roman"/>
          <w:sz w:val="24"/>
          <w:szCs w:val="24"/>
          <w:u w:val="single"/>
          <w:lang w:eastAsia="ar-SA"/>
        </w:rPr>
        <w:t xml:space="preserve">90000073677 </w:t>
      </w:r>
      <w:r w:rsidRPr="003A03B1">
        <w:rPr>
          <w:rFonts w:ascii="Times New Roman" w:eastAsia="Times New Roman" w:hAnsi="Times New Roman" w:cs="Times New Roman"/>
          <w:sz w:val="24"/>
          <w:szCs w:val="24"/>
          <w:lang w:eastAsia="ar-SA"/>
        </w:rPr>
        <w:t xml:space="preserve">pārskaitījuma veidā uz zemes nomas maksas rēķinā norādīto kontu Līgumā noteiktajā apmērā un termiņos. </w:t>
      </w:r>
    </w:p>
    <w:p w14:paraId="39841282" w14:textId="77777777" w:rsidR="00A16C19" w:rsidRPr="003A03B1" w:rsidRDefault="00A16C19" w:rsidP="00A16C19">
      <w:pPr>
        <w:shd w:val="clear" w:color="auto" w:fill="FFFFFF"/>
        <w:spacing w:before="60" w:after="0" w:line="274" w:lineRule="exact"/>
        <w:jc w:val="both"/>
        <w:rPr>
          <w:rFonts w:ascii="Times New Roman" w:eastAsia="Arial Unicode MS" w:hAnsi="Times New Roman" w:cs="Times New Roman"/>
          <w:sz w:val="24"/>
          <w:szCs w:val="24"/>
          <w:lang w:eastAsia="lv-LV"/>
        </w:rPr>
      </w:pPr>
      <w:r w:rsidRPr="003A03B1">
        <w:rPr>
          <w:rFonts w:ascii="Times New Roman" w:eastAsia="Arial Unicode MS" w:hAnsi="Times New Roman" w:cs="Times New Roman"/>
          <w:sz w:val="24"/>
          <w:szCs w:val="24"/>
          <w:lang w:eastAsia="ru-RU"/>
        </w:rPr>
        <w:t xml:space="preserve">3.3. Nomas maksas aprēķina periods ir viens ceturksnis. </w:t>
      </w:r>
      <w:r w:rsidRPr="003A03B1">
        <w:rPr>
          <w:rFonts w:ascii="Times New Roman" w:eastAsia="Arial Unicode MS" w:hAnsi="Times New Roman" w:cs="Times New Roman"/>
          <w:sz w:val="24"/>
          <w:szCs w:val="24"/>
          <w:lang w:eastAsia="lv-LV"/>
        </w:rPr>
        <w:t xml:space="preserve">Maksājumi veicami reizi ceturksnī, ne vēlāk  kā līdz kārtējā gada 29.martam, līdz kārtējā gada 15.maijam, līdz kārtējā gada 15.augustam un līdz kārtējā gada 15.novembrim. </w:t>
      </w:r>
    </w:p>
    <w:p w14:paraId="1AC6C7C4" w14:textId="77777777" w:rsidR="00A16C19" w:rsidRDefault="00A16C19" w:rsidP="00A16C19">
      <w:pPr>
        <w:shd w:val="clear" w:color="auto" w:fill="FFFFFF"/>
        <w:spacing w:before="60" w:after="0" w:line="274" w:lineRule="exact"/>
        <w:jc w:val="both"/>
        <w:rPr>
          <w:rFonts w:ascii="Times New Roman" w:eastAsia="Arial Unicode MS" w:hAnsi="Times New Roman" w:cs="Times New Roman"/>
          <w:u w:val="single"/>
          <w:lang w:eastAsia="lv-LV"/>
        </w:rPr>
      </w:pPr>
      <w:r w:rsidRPr="003A03B1">
        <w:rPr>
          <w:rFonts w:ascii="Times New Roman" w:eastAsia="Arial Unicode MS" w:hAnsi="Times New Roman" w:cs="Times New Roman"/>
          <w:sz w:val="24"/>
          <w:szCs w:val="24"/>
          <w:lang w:eastAsia="lv-LV"/>
        </w:rPr>
        <w:t>3.4. Puses vienojas, ka IZNOMĀTĀJS NOMNIEKAM paredzētos rēķinus sastāda elektroniski un nosūta</w:t>
      </w:r>
      <w:r w:rsidRPr="003A03B1">
        <w:rPr>
          <w:rFonts w:ascii="Times New Roman" w:eastAsia="Arial Unicode MS" w:hAnsi="Times New Roman" w:cs="Times New Roman"/>
          <w:lang w:eastAsia="lv-LV"/>
        </w:rPr>
        <w:t xml:space="preserve"> uz NOMNIEKA deklarēto dzīvesvietu pa pastu. </w:t>
      </w:r>
      <w:r w:rsidRPr="003A03B1">
        <w:rPr>
          <w:rFonts w:ascii="Times New Roman" w:eastAsia="Arial Unicode MS" w:hAnsi="Times New Roman" w:cs="Times New Roman"/>
          <w:sz w:val="24"/>
          <w:szCs w:val="24"/>
          <w:lang w:eastAsia="ru-RU"/>
        </w:rPr>
        <w:t>Puses atzīst un apstiprina, ka elektroniski</w:t>
      </w:r>
      <w:r>
        <w:rPr>
          <w:rFonts w:ascii="Times New Roman" w:eastAsia="Arial Unicode MS" w:hAnsi="Times New Roman" w:cs="Times New Roman"/>
          <w:sz w:val="24"/>
          <w:szCs w:val="24"/>
          <w:lang w:eastAsia="ru-RU"/>
        </w:rPr>
        <w:t xml:space="preserve">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w:t>
      </w:r>
      <w:r>
        <w:rPr>
          <w:rFonts w:ascii="Times New Roman" w:eastAsia="Arial Unicode MS" w:hAnsi="Times New Roman" w:cs="Times New Roman"/>
          <w:sz w:val="24"/>
          <w:szCs w:val="24"/>
          <w:lang w:eastAsia="ru-RU"/>
        </w:rPr>
        <w:lastRenderedPageBreak/>
        <w:t>„Rēķins ir sagatavots elektroniski un ir derīgs bez paraksta”. Puses vienojas, ka rēķins tiek uzskatīts par nogādātu NOMNIEKAM un NOMNIEKS to ir saņēmis otrajā darba dienā no dienas, kad tas tiek izsūtīts uz NOMNIEKA elektronisko pasta adresi_________________.</w:t>
      </w:r>
    </w:p>
    <w:p w14:paraId="56EA6911"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79CD9A39"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14:paraId="5FA26FDF"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14:paraId="75AA9EE4"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14:paraId="2D9E8BB6"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36629AC3" w14:textId="77777777" w:rsidR="00A16C19" w:rsidRDefault="00A16C19" w:rsidP="00A16C19">
      <w:pPr>
        <w:suppressAutoHyphens/>
        <w:spacing w:after="0" w:line="240" w:lineRule="auto"/>
        <w:ind w:firstLine="142"/>
        <w:jc w:val="both"/>
        <w:rPr>
          <w:rFonts w:ascii="Times New Roman" w:eastAsia="Times New Roman" w:hAnsi="Times New Roman" w:cs="Times New Roman"/>
          <w:sz w:val="20"/>
          <w:szCs w:val="20"/>
          <w:lang w:eastAsia="ar-SA"/>
        </w:rPr>
      </w:pPr>
    </w:p>
    <w:p w14:paraId="7FD7F5EA" w14:textId="77777777" w:rsidR="00A16C19" w:rsidRDefault="00A16C19" w:rsidP="00A16C19">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1B02125D" w14:textId="77777777" w:rsidR="00A16C19" w:rsidRDefault="00A16C19" w:rsidP="00A16C19">
      <w:pPr>
        <w:suppressAutoHyphens/>
        <w:spacing w:after="0" w:line="240" w:lineRule="auto"/>
        <w:ind w:firstLine="142"/>
        <w:jc w:val="both"/>
        <w:rPr>
          <w:rFonts w:ascii="Times New Roman" w:eastAsia="Times New Roman" w:hAnsi="Times New Roman" w:cs="Times New Roman"/>
          <w:sz w:val="16"/>
          <w:szCs w:val="16"/>
          <w:lang w:eastAsia="ar-SA"/>
        </w:rPr>
      </w:pPr>
    </w:p>
    <w:p w14:paraId="3987331B"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12C06AED"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7AD2D0F3"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14:paraId="04A6E5BA"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11C7D655"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3A76327A"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637B439E"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0ADDE150"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7D197687"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14:paraId="54E50949"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71A21341" w14:textId="77777777" w:rsidR="00A16C19" w:rsidRDefault="00A16C19" w:rsidP="00A16C19">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71C9875E" w14:textId="77777777" w:rsidR="00A16C19" w:rsidRDefault="00A16C19" w:rsidP="00A16C19">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5B5B0A92"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16"/>
          <w:szCs w:val="16"/>
          <w:lang w:eastAsia="ar-SA"/>
        </w:rPr>
      </w:pPr>
    </w:p>
    <w:p w14:paraId="4EB172C2"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088C4FA7"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14:paraId="09D85E9C"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14:paraId="4CB24F34"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14:paraId="6F955122"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14:paraId="4E567DFC"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5.1.5. nepieļaut darbību, kas pasliktina pierobežnieku zemes kvalitāti;</w:t>
      </w:r>
    </w:p>
    <w:p w14:paraId="672C1778"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14:paraId="218D3827"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14:paraId="41AFF6AD"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14:paraId="169721C4"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14:paraId="3EF72AA7"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14:paraId="2B2C2954"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14:paraId="583A3B21"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14:paraId="4CFB42FE"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14:paraId="5E45FA97"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3DAB5769"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14:paraId="714527D7"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14:paraId="05165500"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14:paraId="44C79813"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14:paraId="3821D7C9" w14:textId="77777777" w:rsidR="00A16C19" w:rsidRDefault="00A16C19" w:rsidP="00A16C19">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14:paraId="05600D6B" w14:textId="77777777" w:rsidR="00A16C19" w:rsidRDefault="00A16C19" w:rsidP="00A16C19">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14:paraId="50EF7BB7" w14:textId="77777777" w:rsidR="00A16C19" w:rsidRDefault="00A16C19" w:rsidP="00A16C19">
      <w:pPr>
        <w:suppressAutoHyphens/>
        <w:spacing w:after="0" w:line="240" w:lineRule="auto"/>
        <w:ind w:firstLine="142"/>
        <w:jc w:val="center"/>
        <w:rPr>
          <w:rFonts w:ascii="Times New Roman" w:eastAsia="Times New Roman" w:hAnsi="Times New Roman" w:cs="Times New Roman"/>
          <w:sz w:val="20"/>
          <w:szCs w:val="20"/>
          <w:lang w:eastAsia="ar-SA"/>
        </w:rPr>
      </w:pPr>
    </w:p>
    <w:p w14:paraId="0E69FE04"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14:paraId="13428D76"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14:paraId="7B39AF92" w14:textId="77777777" w:rsidR="00A16C19" w:rsidRPr="00572377" w:rsidRDefault="00A16C19" w:rsidP="00A16C19">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14:paraId="6F116DB8" w14:textId="77777777" w:rsidR="00A16C19" w:rsidRPr="00572377" w:rsidRDefault="00A16C19" w:rsidP="00A16C19">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14:paraId="0AAB2B73" w14:textId="77777777" w:rsidR="00A16C19" w:rsidRPr="00572377" w:rsidRDefault="00A16C19" w:rsidP="00A16C19">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14:paraId="63AE9B24" w14:textId="77777777" w:rsidR="00A16C19" w:rsidRPr="00572377" w:rsidRDefault="00A16C19" w:rsidP="00A16C19">
      <w:pPr>
        <w:pStyle w:val="tv213"/>
        <w:spacing w:before="60" w:beforeAutospacing="0" w:after="0" w:afterAutospacing="0"/>
        <w:ind w:firstLine="142"/>
        <w:jc w:val="both"/>
      </w:pPr>
      <w:r w:rsidRPr="00572377">
        <w:t>6.3.3. NOMNIEKS bez IZNOMĀTĀJA piekrišanas zemesgabalu ir nodevis apakšnomā;</w:t>
      </w:r>
    </w:p>
    <w:p w14:paraId="3C828F0B" w14:textId="77777777" w:rsidR="00A16C19" w:rsidRPr="00572377" w:rsidRDefault="00A16C19" w:rsidP="00A16C19">
      <w:pPr>
        <w:pStyle w:val="tv213"/>
        <w:spacing w:before="60" w:beforeAutospacing="0" w:after="0" w:afterAutospacing="0"/>
        <w:ind w:firstLine="142"/>
        <w:jc w:val="both"/>
      </w:pPr>
      <w:r w:rsidRPr="00572377">
        <w:t>6.3.4. zemesgabals tiek izmantots mērķim, kas nav paredzēts, nododot to nomā;</w:t>
      </w:r>
    </w:p>
    <w:p w14:paraId="77B6601A" w14:textId="77777777" w:rsidR="00A16C19" w:rsidRPr="00530825" w:rsidRDefault="00A16C19" w:rsidP="00A16C19">
      <w:pPr>
        <w:pStyle w:val="tv213"/>
        <w:spacing w:before="60" w:beforeAutospacing="0" w:after="0" w:afterAutospacing="0"/>
        <w:ind w:firstLine="142"/>
        <w:jc w:val="both"/>
      </w:pPr>
      <w:r w:rsidRPr="00572377">
        <w:t>6.3.5. NOMNIEKS ir pasludināts par maksātnespējīgu.</w:t>
      </w:r>
    </w:p>
    <w:p w14:paraId="2A91ADBF"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14:paraId="31C34C3C" w14:textId="77777777" w:rsidR="00A16C19" w:rsidRDefault="00A16C19" w:rsidP="00A16C19">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2C505717" w14:textId="77777777" w:rsidR="00A16C19" w:rsidRDefault="00A16C19" w:rsidP="00A16C19">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14:paraId="2129D729" w14:textId="77777777" w:rsidR="00A16C19" w:rsidRDefault="00A16C19" w:rsidP="00A16C19">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14:paraId="5D301683" w14:textId="77777777" w:rsidR="00A16C19" w:rsidRDefault="00A16C19" w:rsidP="00A16C19">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18DC7888" w14:textId="77777777" w:rsidR="00A16C19" w:rsidRDefault="00A16C19" w:rsidP="00A16C19">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5D08C42F" w14:textId="77777777" w:rsidR="00A16C19" w:rsidRDefault="00A16C19" w:rsidP="00A16C19">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14:paraId="345B238E" w14:textId="77777777" w:rsidR="00A16C19" w:rsidRDefault="00A16C19" w:rsidP="00A16C19">
      <w:pPr>
        <w:suppressAutoHyphens/>
        <w:spacing w:after="0" w:line="240" w:lineRule="auto"/>
        <w:ind w:firstLine="851"/>
        <w:jc w:val="both"/>
        <w:rPr>
          <w:rFonts w:ascii="Times New Roman" w:eastAsia="Times New Roman" w:hAnsi="Times New Roman" w:cs="Times New Roman"/>
          <w:caps/>
          <w:sz w:val="20"/>
          <w:szCs w:val="20"/>
          <w:lang w:eastAsia="ar-SA"/>
        </w:rPr>
      </w:pPr>
    </w:p>
    <w:p w14:paraId="276FC851" w14:textId="77777777" w:rsidR="00A16C19" w:rsidRDefault="00A16C19" w:rsidP="00A16C19">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14:paraId="06649B14" w14:textId="77777777" w:rsidR="00A16C19" w:rsidRDefault="00A16C19" w:rsidP="00A16C19">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5C9E04F6" w14:textId="77777777" w:rsidR="00A16C19" w:rsidRPr="00572377" w:rsidRDefault="00A16C19" w:rsidP="00A16C19">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35314223" w14:textId="77777777" w:rsidR="00A16C19" w:rsidRPr="00572377" w:rsidRDefault="00A16C19" w:rsidP="00A16C19">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14:paraId="3DC2FA5A" w14:textId="77777777" w:rsidR="00A16C19" w:rsidRDefault="00A16C19" w:rsidP="00A16C19">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7C0B2D07" w14:textId="77777777" w:rsidR="00A16C19" w:rsidRDefault="00A16C19" w:rsidP="00A16C19">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53CB59AE" w14:textId="77777777" w:rsidR="00A16C19" w:rsidRDefault="00A16C19" w:rsidP="00A16C19">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14:paraId="3B3C5708" w14:textId="77777777" w:rsidR="00A16C19" w:rsidRDefault="00A16C19" w:rsidP="00A16C19">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14E39A30" w14:textId="77777777" w:rsidR="00A16C19" w:rsidRDefault="00A16C19" w:rsidP="00A16C19">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7A9ED377" w14:textId="77777777" w:rsidR="00A16C19" w:rsidRDefault="00A16C19" w:rsidP="00A16C19">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3A2366A1" w14:textId="77777777" w:rsidR="00A16C19" w:rsidRDefault="00A16C19" w:rsidP="00A16C19">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16C19" w14:paraId="02EE7DB0" w14:textId="77777777" w:rsidTr="00E1159F">
        <w:tc>
          <w:tcPr>
            <w:tcW w:w="4672" w:type="dxa"/>
          </w:tcPr>
          <w:p w14:paraId="7B2505A0" w14:textId="77777777" w:rsidR="00A16C19" w:rsidRPr="00572377" w:rsidRDefault="00A16C19" w:rsidP="00E1159F">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5655D4D8" w14:textId="77777777" w:rsidR="00A16C19" w:rsidRDefault="00A16C19" w:rsidP="00E1159F">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35D336EA" w14:textId="77777777" w:rsidR="00A16C19" w:rsidRDefault="00A16C19" w:rsidP="00E1159F">
            <w:pPr>
              <w:suppressAutoHyphens/>
              <w:ind w:firstLine="851"/>
              <w:contextualSpacing/>
              <w:jc w:val="center"/>
              <w:rPr>
                <w:rFonts w:ascii="Times New Roman" w:eastAsia="Times New Roman" w:hAnsi="Times New Roman" w:cs="Times New Roman"/>
                <w:b/>
                <w:caps/>
                <w:sz w:val="24"/>
                <w:szCs w:val="24"/>
                <w:lang w:eastAsia="ar-SA"/>
              </w:rPr>
            </w:pPr>
          </w:p>
        </w:tc>
      </w:tr>
      <w:tr w:rsidR="00A16C19" w14:paraId="1A7C0CAD" w14:textId="77777777" w:rsidTr="00E1159F">
        <w:tc>
          <w:tcPr>
            <w:tcW w:w="4672" w:type="dxa"/>
          </w:tcPr>
          <w:p w14:paraId="125871C7" w14:textId="77777777" w:rsidR="00A16C19" w:rsidRDefault="00A16C19" w:rsidP="00E1159F">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14:paraId="6611928B" w14:textId="77777777" w:rsidR="00A16C19" w:rsidRDefault="00A16C19" w:rsidP="00E1159F">
            <w:pPr>
              <w:suppressAutoHyphens/>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14:paraId="4B2FD8A1" w14:textId="77777777" w:rsidR="00A16C19" w:rsidRDefault="00A16C19" w:rsidP="00E1159F">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14:paraId="0596752E" w14:textId="77777777" w:rsidR="00A16C19" w:rsidRDefault="00A16C19"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781A0D45" w14:textId="77777777" w:rsidR="00A16C19" w:rsidRDefault="00A16C19" w:rsidP="00E1159F">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A16C19" w14:paraId="432A9252" w14:textId="77777777" w:rsidTr="00E1159F">
        <w:tc>
          <w:tcPr>
            <w:tcW w:w="4672" w:type="dxa"/>
          </w:tcPr>
          <w:p w14:paraId="23FEFF06" w14:textId="77777777" w:rsidR="00A16C19" w:rsidRDefault="00A16C19" w:rsidP="00E1159F">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14:paraId="088A492C" w14:textId="77777777" w:rsidR="00A16C19" w:rsidRDefault="00A16C19" w:rsidP="00E1159F">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14:paraId="3C25D51B" w14:textId="77777777" w:rsidR="00A16C19" w:rsidRDefault="00A16C19" w:rsidP="00E1159F">
            <w:pPr>
              <w:suppressAutoHyphens/>
              <w:ind w:firstLine="851"/>
              <w:contextualSpacing/>
              <w:jc w:val="center"/>
              <w:rPr>
                <w:rFonts w:ascii="Times New Roman" w:eastAsia="Times New Roman" w:hAnsi="Times New Roman" w:cs="Times New Roman"/>
                <w:caps/>
                <w:sz w:val="24"/>
                <w:szCs w:val="24"/>
                <w:lang w:eastAsia="ar-SA"/>
              </w:rPr>
            </w:pPr>
          </w:p>
          <w:p w14:paraId="126D4886" w14:textId="77777777" w:rsidR="00A16C19" w:rsidRDefault="00A16C19" w:rsidP="00E1159F">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14:paraId="0583FCBF" w14:textId="77777777" w:rsidR="00A16C19" w:rsidRDefault="00A16C19"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3383EA7A" w14:textId="77777777" w:rsidR="00A16C19" w:rsidRDefault="00A16C19" w:rsidP="00E1159F">
            <w:pPr>
              <w:suppressAutoHyphens/>
              <w:ind w:firstLine="851"/>
              <w:contextualSpacing/>
              <w:jc w:val="center"/>
              <w:rPr>
                <w:rFonts w:ascii="Times New Roman" w:eastAsia="Times New Roman" w:hAnsi="Times New Roman" w:cs="Times New Roman"/>
                <w:sz w:val="24"/>
                <w:szCs w:val="24"/>
                <w:lang w:eastAsia="ar-SA"/>
              </w:rPr>
            </w:pPr>
          </w:p>
          <w:p w14:paraId="66C721E9" w14:textId="77777777" w:rsidR="00A16C19" w:rsidRDefault="00A16C19" w:rsidP="00E1159F">
            <w:pPr>
              <w:suppressAutoHyphens/>
              <w:ind w:firstLine="851"/>
              <w:contextualSpacing/>
              <w:jc w:val="center"/>
              <w:rPr>
                <w:rFonts w:ascii="Times New Roman" w:eastAsia="Times New Roman" w:hAnsi="Times New Roman" w:cs="Times New Roman"/>
                <w:sz w:val="24"/>
                <w:szCs w:val="24"/>
                <w:lang w:eastAsia="ar-SA"/>
              </w:rPr>
            </w:pPr>
          </w:p>
          <w:p w14:paraId="006CCE73" w14:textId="77777777" w:rsidR="00A16C19" w:rsidRDefault="00A16C19" w:rsidP="00E1159F">
            <w:pPr>
              <w:suppressAutoHyphens/>
              <w:ind w:firstLine="851"/>
              <w:contextualSpacing/>
              <w:jc w:val="center"/>
              <w:rPr>
                <w:rFonts w:ascii="Times New Roman" w:eastAsia="Times New Roman" w:hAnsi="Times New Roman" w:cs="Times New Roman"/>
                <w:sz w:val="24"/>
                <w:szCs w:val="24"/>
                <w:lang w:eastAsia="ar-SA"/>
              </w:rPr>
            </w:pPr>
          </w:p>
          <w:p w14:paraId="6938CD58" w14:textId="77777777" w:rsidR="00A16C19" w:rsidRDefault="00A16C19" w:rsidP="00E1159F">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14:paraId="533C2190" w14:textId="77777777" w:rsidR="00A16C19" w:rsidRDefault="00A16C19" w:rsidP="00A16C19">
      <w:pPr>
        <w:suppressAutoHyphens/>
        <w:ind w:firstLine="851"/>
        <w:jc w:val="right"/>
        <w:outlineLvl w:val="0"/>
        <w:rPr>
          <w:rFonts w:ascii="Times New Roman" w:eastAsia="Times New Roman" w:hAnsi="Times New Roman" w:cs="Times New Roman"/>
          <w:sz w:val="24"/>
          <w:szCs w:val="24"/>
          <w:lang w:val="en-US" w:eastAsia="ar-SA"/>
        </w:rPr>
      </w:pPr>
    </w:p>
    <w:p w14:paraId="44E07FFB" w14:textId="77777777" w:rsidR="00A16C19" w:rsidRDefault="00A16C19" w:rsidP="00A16C19">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739AA4E2" w14:textId="77777777" w:rsidR="00A16C19" w:rsidRDefault="00A16C19" w:rsidP="00A16C19">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14:paraId="0EB4771A" w14:textId="77777777" w:rsidR="00A16C19" w:rsidRDefault="00A16C19" w:rsidP="00A16C19">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14:paraId="3C49E3CE" w14:textId="77777777" w:rsidR="00A16C19" w:rsidRDefault="00A16C19" w:rsidP="00A16C19">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Pr="009032B5">
        <w:t xml:space="preserve"> </w:t>
      </w:r>
      <w:r w:rsidRPr="009032B5">
        <w:rPr>
          <w:rFonts w:ascii="Times New Roman" w:eastAsia="Times New Roman" w:hAnsi="Times New Roman" w:cs="Times New Roman"/>
          <w:i/>
          <w:sz w:val="24"/>
          <w:szCs w:val="24"/>
        </w:rPr>
        <w:t>1.1-12.6- 2019/____</w:t>
      </w:r>
    </w:p>
    <w:p w14:paraId="79B53AFC" w14:textId="77777777" w:rsidR="00A16C19" w:rsidRPr="003A03B1" w:rsidRDefault="00A16C19" w:rsidP="00A16C19">
      <w:pPr>
        <w:suppressAutoHyphens/>
        <w:jc w:val="center"/>
        <w:outlineLvl w:val="0"/>
        <w:rPr>
          <w:rFonts w:ascii="Times New Roman" w:eastAsia="Times New Roman" w:hAnsi="Times New Roman" w:cs="Times New Roman"/>
          <w:b/>
          <w:sz w:val="24"/>
          <w:szCs w:val="24"/>
          <w:lang w:eastAsia="ar-SA"/>
        </w:rPr>
      </w:pPr>
      <w:r w:rsidRPr="003A03B1">
        <w:rPr>
          <w:rFonts w:ascii="Times New Roman" w:eastAsia="Times New Roman" w:hAnsi="Times New Roman" w:cs="Times New Roman"/>
          <w:b/>
          <w:sz w:val="24"/>
          <w:szCs w:val="24"/>
          <w:lang w:eastAsia="ar-SA"/>
        </w:rPr>
        <w:t>Izkopējums no Daugavpils novada Biķernieku pagasta</w:t>
      </w:r>
    </w:p>
    <w:p w14:paraId="38A4DDFE" w14:textId="77777777" w:rsidR="00A16C19" w:rsidRPr="003A03B1" w:rsidRDefault="00A16C19" w:rsidP="00A16C19">
      <w:pPr>
        <w:suppressAutoHyphens/>
        <w:jc w:val="center"/>
        <w:outlineLvl w:val="0"/>
        <w:rPr>
          <w:rFonts w:ascii="Times New Roman" w:eastAsia="Times New Roman" w:hAnsi="Times New Roman" w:cs="Times New Roman"/>
          <w:b/>
          <w:sz w:val="24"/>
          <w:szCs w:val="24"/>
          <w:lang w:eastAsia="ar-SA"/>
        </w:rPr>
      </w:pPr>
      <w:r w:rsidRPr="003A03B1">
        <w:rPr>
          <w:rFonts w:ascii="Times New Roman" w:eastAsia="Times New Roman" w:hAnsi="Times New Roman" w:cs="Times New Roman"/>
          <w:b/>
          <w:sz w:val="24"/>
          <w:szCs w:val="24"/>
          <w:lang w:eastAsia="ar-SA"/>
        </w:rPr>
        <w:t>kadastra kartes</w:t>
      </w:r>
    </w:p>
    <w:p w14:paraId="27E52A46" w14:textId="77777777" w:rsidR="00A16C19" w:rsidRPr="003A03B1" w:rsidRDefault="00A16C19" w:rsidP="00A16C19">
      <w:pPr>
        <w:suppressAutoHyphens/>
        <w:jc w:val="center"/>
        <w:outlineLvl w:val="0"/>
        <w:rPr>
          <w:rFonts w:ascii="Times New Roman" w:eastAsia="Times New Roman" w:hAnsi="Times New Roman" w:cs="Times New Roman"/>
          <w:b/>
          <w:sz w:val="24"/>
          <w:szCs w:val="24"/>
          <w:lang w:eastAsia="ar-SA"/>
        </w:rPr>
      </w:pPr>
      <w:r w:rsidRPr="003A03B1">
        <w:rPr>
          <w:rFonts w:ascii="Times New Roman" w:eastAsia="Times New Roman" w:hAnsi="Times New Roman" w:cs="Times New Roman"/>
          <w:b/>
          <w:sz w:val="24"/>
          <w:szCs w:val="24"/>
          <w:lang w:eastAsia="ar-SA"/>
        </w:rPr>
        <w:t>Biķernieku pagasts, Daugavpils novads</w:t>
      </w:r>
    </w:p>
    <w:p w14:paraId="1D938078" w14:textId="4B5D1509" w:rsidR="00A16C19" w:rsidRPr="00171BCF" w:rsidRDefault="00A16C19" w:rsidP="00A16C19">
      <w:pPr>
        <w:jc w:val="center"/>
        <w:rPr>
          <w:rFonts w:ascii="Times New Roman" w:eastAsia="Times New Roman" w:hAnsi="Times New Roman" w:cs="Times New Roman"/>
          <w:sz w:val="24"/>
          <w:szCs w:val="24"/>
        </w:rPr>
      </w:pPr>
      <w:r w:rsidRPr="003A03B1">
        <w:rPr>
          <w:rFonts w:ascii="Times New Roman" w:eastAsia="Times New Roman" w:hAnsi="Times New Roman" w:cs="Times New Roman"/>
          <w:sz w:val="24"/>
          <w:szCs w:val="24"/>
        </w:rPr>
        <w:t xml:space="preserve">Zemes vienība  </w:t>
      </w:r>
      <w:bookmarkStart w:id="5" w:name="_Hlk7009592"/>
      <w:r w:rsidRPr="003A03B1">
        <w:rPr>
          <w:rFonts w:ascii="Times New Roman" w:eastAsia="Times New Roman" w:hAnsi="Times New Roman" w:cs="Times New Roman"/>
          <w:sz w:val="24"/>
          <w:szCs w:val="24"/>
        </w:rPr>
        <w:t xml:space="preserve">ar kadastra apzīmējumu </w:t>
      </w:r>
      <w:bookmarkEnd w:id="5"/>
      <w:r w:rsidRPr="003A03B1">
        <w:rPr>
          <w:rFonts w:ascii="Times New Roman" w:eastAsia="Times New Roman" w:hAnsi="Times New Roman" w:cs="Times New Roman"/>
          <w:sz w:val="24"/>
          <w:szCs w:val="24"/>
        </w:rPr>
        <w:t xml:space="preserve">4446 001 0300 0.4999 </w:t>
      </w:r>
      <w:r w:rsidRPr="003A03B1">
        <w:rPr>
          <w:rFonts w:ascii="Times New Roman" w:eastAsia="Times New Roman" w:hAnsi="Times New Roman" w:cs="Times New Roman"/>
          <w:bCs/>
          <w:sz w:val="24"/>
          <w:szCs w:val="24"/>
        </w:rPr>
        <w:t>ha platībā</w:t>
      </w:r>
      <w:bookmarkStart w:id="6" w:name="_GoBack"/>
      <w:bookmarkEnd w:id="6"/>
      <w:r w:rsidRPr="00171BCF">
        <w:rPr>
          <w:rFonts w:ascii="Times New Roman" w:eastAsia="Times New Roman" w:hAnsi="Times New Roman" w:cs="Times New Roman"/>
          <w:noProof/>
          <w:sz w:val="24"/>
          <w:szCs w:val="24"/>
          <w:lang w:eastAsia="lv-LV"/>
        </w:rPr>
        <w:t xml:space="preserve"> </w:t>
      </w:r>
    </w:p>
    <w:p w14:paraId="3EB4488C" w14:textId="7F0DEE59" w:rsidR="00A16C19" w:rsidRDefault="00A16C19" w:rsidP="00A16C19">
      <w:pPr>
        <w:suppressAutoHyphens/>
        <w:jc w:val="center"/>
      </w:pPr>
      <w:r>
        <w:rPr>
          <w:noProof/>
        </w:rPr>
        <w:drawing>
          <wp:inline distT="0" distB="0" distL="0" distR="0" wp14:anchorId="547DD021" wp14:editId="79A66F4E">
            <wp:extent cx="4343400" cy="3762955"/>
            <wp:effectExtent l="0" t="0" r="0" b="9525"/>
            <wp:docPr id="7" name="Attēl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352110" cy="3770501"/>
                    </a:xfrm>
                    <a:prstGeom prst="rect">
                      <a:avLst/>
                    </a:prstGeom>
                  </pic:spPr>
                </pic:pic>
              </a:graphicData>
            </a:graphic>
          </wp:inline>
        </w:drawing>
      </w:r>
    </w:p>
    <w:p w14:paraId="254FEB3E" w14:textId="533C601E" w:rsidR="00A16C19" w:rsidRPr="00171BCF" w:rsidRDefault="00A16C19" w:rsidP="00A16C19">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4446 001 0300  faktiskais stāvoklis uz Līguma </w:t>
      </w:r>
      <w:r w:rsidRPr="00171BCF">
        <w:rPr>
          <w:rFonts w:ascii="Times New Roman" w:eastAsia="Times New Roman" w:hAnsi="Times New Roman" w:cs="Times New Roman"/>
          <w:sz w:val="24"/>
          <w:szCs w:val="24"/>
          <w:lang w:eastAsia="ar-SA"/>
        </w:rPr>
        <w:t>noslēgšanas brīdi:</w:t>
      </w:r>
    </w:p>
    <w:p w14:paraId="06006ED6" w14:textId="4E1F1DAB" w:rsidR="00A16C19" w:rsidRPr="00171BCF" w:rsidRDefault="00A16C19" w:rsidP="00A16C19">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0.4999 </w:t>
      </w:r>
      <w:r w:rsidRPr="00171BCF">
        <w:rPr>
          <w:rFonts w:ascii="Times New Roman" w:eastAsia="Times New Roman" w:hAnsi="Times New Roman" w:cs="Times New Roman"/>
          <w:sz w:val="24"/>
          <w:szCs w:val="24"/>
        </w:rPr>
        <w:t>ha</w:t>
      </w:r>
    </w:p>
    <w:p w14:paraId="59A8BBE4" w14:textId="77777777" w:rsidR="00A16C19" w:rsidRPr="00171BCF" w:rsidRDefault="00A16C19" w:rsidP="00A16C19">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14:paraId="393D03DA" w14:textId="77777777" w:rsidR="00A16C19" w:rsidRPr="00171BCF" w:rsidRDefault="00A16C19" w:rsidP="00A16C19">
      <w:pPr>
        <w:suppressAutoHyphens/>
        <w:spacing w:after="0" w:line="240" w:lineRule="auto"/>
        <w:ind w:left="720"/>
        <w:contextualSpacing/>
      </w:pPr>
      <w:bookmarkStart w:id="7" w:name="_Hlk7009607"/>
      <w:bookmarkEnd w:id="7"/>
    </w:p>
    <w:p w14:paraId="74C99CDB" w14:textId="77777777" w:rsidR="00A16C19" w:rsidRPr="00171BCF" w:rsidRDefault="00A16C19" w:rsidP="00A16C19">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A16C19" w:rsidRPr="00171BCF" w14:paraId="351041D0" w14:textId="77777777" w:rsidTr="00E1159F">
        <w:tc>
          <w:tcPr>
            <w:tcW w:w="6946" w:type="dxa"/>
            <w:tcBorders>
              <w:bottom w:val="single" w:sz="4" w:space="0" w:color="000000"/>
            </w:tcBorders>
            <w:shd w:val="clear" w:color="auto" w:fill="auto"/>
          </w:tcPr>
          <w:p w14:paraId="75937584" w14:textId="77777777" w:rsidR="00A16C19" w:rsidRPr="00171BCF" w:rsidRDefault="00A16C19" w:rsidP="00E1159F">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4BB9A1F4" w14:textId="77777777" w:rsidR="00A16C19" w:rsidRPr="00171BCF" w:rsidRDefault="00A16C19" w:rsidP="00A16C19">
      <w:pPr>
        <w:suppressAutoHyphens/>
        <w:rPr>
          <w:rFonts w:ascii="Times New Roman" w:eastAsia="Times New Roman" w:hAnsi="Times New Roman" w:cs="Times New Roman"/>
          <w:sz w:val="24"/>
          <w:szCs w:val="24"/>
          <w:lang w:eastAsia="ar-SA"/>
        </w:rPr>
      </w:pPr>
    </w:p>
    <w:p w14:paraId="2B86DBDE" w14:textId="77777777" w:rsidR="00A16C19" w:rsidRPr="00171BCF" w:rsidRDefault="00A16C19" w:rsidP="00A16C19">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6FAD9F66" w14:textId="77777777" w:rsidR="00A16C19" w:rsidRPr="00171BCF" w:rsidRDefault="00A16C19" w:rsidP="00A16C19">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72C8FE64" w14:textId="77777777" w:rsidR="00A16C19" w:rsidRPr="00171BCF" w:rsidRDefault="00A16C19" w:rsidP="00A16C19">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14:paraId="23D449BA" w14:textId="77777777" w:rsidR="00A16C19" w:rsidRDefault="00A16C19" w:rsidP="00A16C19"/>
    <w:p w14:paraId="4435DD76" w14:textId="77777777" w:rsidR="00E94286" w:rsidRDefault="00E94286"/>
    <w:sectPr w:rsidR="00E94286"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C19"/>
    <w:rsid w:val="003A03B1"/>
    <w:rsid w:val="00A16C19"/>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03A9F"/>
  <w15:chartTrackingRefBased/>
  <w15:docId w15:val="{1C4EF31A-32A1-4178-8058-1B5CA7659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6C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iskr">
    <w:name w:val="naiskr"/>
    <w:basedOn w:val="a"/>
    <w:qFormat/>
    <w:rsid w:val="00A16C19"/>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a3">
    <w:name w:val="List Paragraph"/>
    <w:basedOn w:val="a"/>
    <w:uiPriority w:val="34"/>
    <w:qFormat/>
    <w:rsid w:val="00A16C19"/>
    <w:pPr>
      <w:ind w:left="720"/>
      <w:contextualSpacing/>
    </w:pPr>
  </w:style>
  <w:style w:type="paragraph" w:customStyle="1" w:styleId="tv213">
    <w:name w:val="tv213"/>
    <w:basedOn w:val="a"/>
    <w:rsid w:val="00A16C19"/>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a4">
    <w:name w:val="Table Grid"/>
    <w:basedOn w:val="a1"/>
    <w:uiPriority w:val="39"/>
    <w:rsid w:val="00A16C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7806</Words>
  <Characters>4450</Characters>
  <Application>Microsoft Office Word</Application>
  <DocSecurity>0</DocSecurity>
  <Lines>37</Lines>
  <Paragraphs>24</Paragraphs>
  <ScaleCrop>false</ScaleCrop>
  <Company/>
  <LinksUpToDate>false</LinksUpToDate>
  <CharactersWithSpaces>12232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2020-04-09T05:50:00Z</dcterms:created>
  <dcterms:modified xsi:type="dcterms:W3CDTF">2020-04-09T07:14:00Z</dcterms:modified>
</cp:coreProperties>
</file>