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3AC90" w14:textId="77777777" w:rsidR="0023683C" w:rsidRPr="00F73494" w:rsidRDefault="0023683C" w:rsidP="0023683C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bookmarkStart w:id="0" w:name="_Hlk188286526"/>
      <w:bookmarkStart w:id="1" w:name="_Hlk181265316"/>
      <w:bookmarkStart w:id="2" w:name="_Hlk182903402"/>
      <w:bookmarkStart w:id="3" w:name="_Hlk184912074"/>
      <w:bookmarkStart w:id="4" w:name="_Hlk189737765"/>
      <w:bookmarkStart w:id="5" w:name="_Hlk194583798"/>
      <w:bookmarkStart w:id="6" w:name="_Hlk196393834"/>
      <w:bookmarkStart w:id="7" w:name="_Hlk198209378"/>
      <w:bookmarkStart w:id="8" w:name="_Hlk200625409"/>
      <w:bookmarkStart w:id="9" w:name="_Hlk207882856"/>
      <w:bookmarkStart w:id="10" w:name="_Hlk212110686"/>
      <w:bookmarkStart w:id="11" w:name="_Hlk213403172"/>
      <w:bookmarkStart w:id="12" w:name="_Hlk216355920"/>
      <w:bookmarkStart w:id="13" w:name="_Hlk219975309"/>
      <w:bookmarkStart w:id="14" w:name="_Hlk221191476"/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Nekustamā īpašumā pārvaldīšanas komisijas sēde</w:t>
      </w:r>
      <w:bookmarkEnd w:id="0"/>
    </w:p>
    <w:p w14:paraId="59CFE3DB" w14:textId="77777777" w:rsidR="0023683C" w:rsidRPr="00F73494" w:rsidRDefault="0023683C" w:rsidP="0023683C">
      <w:pPr>
        <w:spacing w:after="0" w:line="259" w:lineRule="auto"/>
        <w:ind w:left="-709" w:right="-241"/>
        <w:jc w:val="center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</w:p>
    <w:p w14:paraId="176536B5" w14:textId="77777777" w:rsidR="0023683C" w:rsidRPr="00F73494" w:rsidRDefault="0023683C" w:rsidP="0023683C">
      <w:pPr>
        <w:spacing w:after="0" w:line="259" w:lineRule="auto"/>
        <w:ind w:left="-709" w:right="-241"/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>2026.gada 11.maijā</w:t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b/>
          <w:bCs/>
          <w:kern w:val="0"/>
          <w:lang w:eastAsia="lv-LV"/>
          <w14:ligatures w14:val="none"/>
        </w:rPr>
        <w:tab/>
        <w:t>plkst.13.00</w:t>
      </w:r>
    </w:p>
    <w:p w14:paraId="20F071AE" w14:textId="77777777" w:rsidR="0023683C" w:rsidRPr="00F73494" w:rsidRDefault="0023683C" w:rsidP="0023683C">
      <w:pPr>
        <w:spacing w:after="0" w:line="259" w:lineRule="auto"/>
        <w:ind w:left="-709"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4345F554" w14:textId="77777777" w:rsidR="0023683C" w:rsidRPr="00F73494" w:rsidRDefault="0023683C" w:rsidP="0023683C">
      <w:pPr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6DE17E8A" w14:textId="028A3D39" w:rsidR="0023683C" w:rsidRPr="00EB7CD0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B7CD0">
        <w:rPr>
          <w:rFonts w:ascii="Times New Roman" w:hAnsi="Times New Roman" w:cs="Times New Roman"/>
          <w:kern w:val="0"/>
          <w:lang w:eastAsia="lv-LV"/>
          <w14:ligatures w14:val="none"/>
        </w:rPr>
        <w:t>Par daudzdzīvokļu dzīvojamās mājas pieteikuma iekļaušanu Augšdaugavas novada pašvaldības līdzfinansējuma piešķiršanas energoefektivitātes pasākumu veikšanai daudzdzīvokļu dzīvojamām mājām pieteikumu reģistrā un daudzdzīvokļu dzīvojamās mājas dzīvokļu īpašnieku pieprasītā līdzfinansējuma apjoma noteikšanu: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7EC06AF7" w14:textId="77777777" w:rsidR="0023683C" w:rsidRPr="00EB7CD0" w:rsidRDefault="0023683C" w:rsidP="0023683C">
      <w:pPr>
        <w:pStyle w:val="Sarakstarindkopa"/>
        <w:ind w:left="-349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B7CD0">
        <w:rPr>
          <w:rFonts w:ascii="Times New Roman" w:hAnsi="Times New Roman" w:cs="Times New Roman"/>
          <w:kern w:val="0"/>
          <w:lang w:eastAsia="lv-LV"/>
          <w14:ligatures w14:val="none"/>
        </w:rPr>
        <w:t>1.1.Daudzdzīvokļu dzīvojamā māja Nr.30, Daugavas iela, Krauja, Naujenes pagasts, Augšdaugavas novads;</w:t>
      </w:r>
    </w:p>
    <w:p w14:paraId="36D4893B" w14:textId="77777777" w:rsidR="0023683C" w:rsidRDefault="0023683C" w:rsidP="0023683C">
      <w:pPr>
        <w:pStyle w:val="Sarakstarindkopa"/>
        <w:ind w:left="-349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EB7CD0">
        <w:rPr>
          <w:rFonts w:ascii="Times New Roman" w:hAnsi="Times New Roman" w:cs="Times New Roman"/>
          <w:kern w:val="0"/>
          <w:lang w:eastAsia="lv-LV"/>
          <w14:ligatures w14:val="none"/>
        </w:rPr>
        <w:t>1.2.Daudzdzīvokļu dzīvojamā māja Nr.3, Jaunā iela, Kalupe, Kalupes pagasts, Augšdaugavas novads.</w:t>
      </w:r>
    </w:p>
    <w:p w14:paraId="12A16DE2" w14:textId="2AA0F792" w:rsidR="0023683C" w:rsidRPr="00F7349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“Mazborne”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6013B96" w14:textId="3697DCCF" w:rsidR="0023683C" w:rsidRPr="00F7349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“Mežkrasti” un “Mežavoti”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857C416" w14:textId="39F9072A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“Zemgaļu mežs”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A0A2442" w14:textId="3E003B13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D83A3E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nekustamā īpašuma nosaukuma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“</w:t>
      </w:r>
      <w:r w:rsidRPr="00D83A3E">
        <w:rPr>
          <w:rFonts w:ascii="Times New Roman" w:hAnsi="Times New Roman" w:cs="Times New Roman"/>
          <w:kern w:val="0"/>
          <w:lang w:eastAsia="lv-LV"/>
          <w14:ligatures w14:val="none"/>
        </w:rPr>
        <w:t>Dzirkstelīte” piešķiršan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21DCE84" w14:textId="0FD28FE6" w:rsidR="0023683C" w:rsidRPr="00BE3C6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E3C64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nekustamā īpašuma nosaukuma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“</w:t>
      </w:r>
      <w:r w:rsidRPr="00BE3C64">
        <w:rPr>
          <w:rFonts w:ascii="Times New Roman" w:hAnsi="Times New Roman" w:cs="Times New Roman"/>
          <w:kern w:val="0"/>
          <w:lang w:eastAsia="lv-LV"/>
          <w14:ligatures w14:val="none"/>
        </w:rPr>
        <w:t>Ošmalas”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C88964A" w14:textId="37DEEE56" w:rsidR="0023683C" w:rsidRPr="00A773E7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nekustamā īpašuma nosaukuma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“</w:t>
      </w: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>Ceļmalas”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EFA63C9" w14:textId="107DF653" w:rsidR="0023683C" w:rsidRPr="00A773E7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nekustamā īpašuma nosaukuma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“</w:t>
      </w: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>Meža Karlinovka”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6D2D3C3" w14:textId="057BCBF9" w:rsidR="0023683C" w:rsidRPr="00A773E7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nekustamā īpašuma nosaukuma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“</w:t>
      </w: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>Jauna Karlinovka”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112AD17" w14:textId="1D6D9DFD" w:rsidR="0023683C" w:rsidRP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“Lauku Karlinovka” piešķiršanu</w:t>
      </w: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4872F9C" w14:textId="7A03FF5A" w:rsidR="0023683C" w:rsidRP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“Bebru sala”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13A4EDC" w14:textId="214FC70A" w:rsidR="0023683C" w:rsidRPr="00A773E7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773E7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“Vecais ceļš”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4F029F0" w14:textId="1B1E8D47" w:rsidR="0023683C" w:rsidRPr="00A54351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54351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“Pļaviņas”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C8591C3" w14:textId="2D847384" w:rsidR="0023683C" w:rsidRPr="00A54351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54351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nosaukuma “Pļavnieki” piešķiršanu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B35BAD0" w14:textId="35C55640" w:rsidR="0023683C" w:rsidRPr="00A54351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A54351">
        <w:rPr>
          <w:rFonts w:ascii="Times New Roman" w:hAnsi="Times New Roman" w:cs="Times New Roman"/>
          <w:kern w:val="0"/>
          <w:lang w:eastAsia="lv-LV"/>
          <w14:ligatures w14:val="none"/>
        </w:rPr>
        <w:t>Par adrešu likvidēšanu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74C704A" w14:textId="56F65359" w:rsidR="0023683C" w:rsidRP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lietošanas mērķa noteikšanu zemes vienības daļai</w:t>
      </w: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A7C9F99" w14:textId="2C744709" w:rsidR="0023683C" w:rsidRP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Par nekustamā īpašuma lietošanas mērķa noteikšanu zemes vienības daļai</w:t>
      </w: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A038CD1" w14:textId="0256A59C" w:rsidR="0023683C" w:rsidRPr="00B2484D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2484D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4484 004 0493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53E1EC4" w14:textId="4427F36A" w:rsidR="0023683C" w:rsidRPr="007C1E63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C1E63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4486 005 0626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B2F342C" w14:textId="793F9274" w:rsidR="0023683C" w:rsidRPr="007C1E63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C1E63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4486 005 0646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1441F55" w14:textId="5DC32F05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C1E63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apstiprināšanu zemes vienībai ar kadastra apzīmējumu 4486 005 0815</w:t>
      </w:r>
      <w:r w:rsidR="00CC0462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35A319C" w14:textId="5FD07D71" w:rsidR="0023683C" w:rsidRPr="003F4285" w:rsidRDefault="0023683C" w:rsidP="003F4285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23683C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ierīcības projekta apstiprināšanu zemes vienībai ar kadastra apzīmējumu </w:t>
      </w: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4494 005 0082</w:t>
      </w: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62DEF29" w14:textId="6A59AE99" w:rsidR="0023683C" w:rsidRPr="00F7349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“Kalni”, zemes vienībai ar kadastra apzīmējumu 4476 005 0045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B3CC84B" w14:textId="1BDF8625" w:rsidR="0023683C" w:rsidRPr="00F7349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“Ezerzeme”, zemes vienībai ar kadastra apzīmējumu 4494 001 0024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5DCBB43" w14:textId="372408C4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“Kļavu mājas”, zemes vienībai ar kadastra apzīmējumu 4442 001 0015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008E743" w14:textId="79E9301B" w:rsidR="0023683C" w:rsidRPr="009051E3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9051E3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“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Paegles</w:t>
      </w:r>
      <w:r w:rsidRPr="009051E3">
        <w:rPr>
          <w:rFonts w:ascii="Times New Roman" w:hAnsi="Times New Roman" w:cs="Times New Roman"/>
          <w:kern w:val="0"/>
          <w:lang w:eastAsia="lv-LV"/>
          <w14:ligatures w14:val="none"/>
        </w:rPr>
        <w:t>”, zemes vienībai ar kadastra apzīmējumu 44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35 004 0042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09CBACC" w14:textId="71CCB220" w:rsidR="0023683C" w:rsidRDefault="0023683C" w:rsidP="0023683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C1E63">
        <w:rPr>
          <w:rFonts w:ascii="Times New Roman" w:hAnsi="Times New Roman" w:cs="Times New Roman"/>
          <w:kern w:val="0"/>
          <w:lang w:eastAsia="lv-LV"/>
          <w14:ligatures w14:val="none"/>
        </w:rPr>
        <w:t xml:space="preserve">Par zemes ierīcības projekta izstrādes nosacījumiem nekustamam īpašumam “Ezerkalni”, zemes vienībai ar kadastra apzīmējumu 4488 009 0075, nekustamam īpašumam “Vēsmas”, zemes vienībai ar kadastra </w:t>
      </w:r>
      <w:r w:rsidRPr="007C1E63">
        <w:rPr>
          <w:rFonts w:ascii="Times New Roman" w:hAnsi="Times New Roman" w:cs="Times New Roman"/>
          <w:kern w:val="0"/>
          <w:lang w:eastAsia="lv-LV"/>
          <w14:ligatures w14:val="none"/>
        </w:rPr>
        <w:lastRenderedPageBreak/>
        <w:t>apzīmējumu 4488 009 0470, nekustamam īpašumam “Ezerlejas-1”, zemes vienībai ar kadastra apzīmējumu 4488 009 0374 un nekustamam īpašumam “Ezerlejas”, zemes vienībai ar kadastra apzīmējumu 4488 009 0033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7B70C8E" w14:textId="1B92C135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zemes ierīcības projekta izstrādes nosacījumiem nekustamam īpašumam Miera iela 28, zemes vienībai ar kadastra apzīmējumu 4464 005 0365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469ABBB" w14:textId="1EFC7A44" w:rsidR="0023683C" w:rsidRPr="00F7349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7.6/17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4EE006C" w14:textId="4C8343A3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Nr.1.1-12.6-2023/754 grozījumiem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99300C1" w14:textId="7B1CF490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82E7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0</w:t>
      </w:r>
      <w:r w:rsidRPr="00F82E74">
        <w:rPr>
          <w:rFonts w:ascii="Times New Roman" w:hAnsi="Times New Roman" w:cs="Times New Roman"/>
          <w:kern w:val="0"/>
          <w:lang w:eastAsia="lv-LV"/>
          <w14:ligatures w14:val="none"/>
        </w:rPr>
        <w:t>/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168</w:t>
      </w:r>
      <w:r w:rsidRPr="00F82E74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790DDED" w14:textId="3CF657F4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532105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1.1-12.6-2018/238 pagarināšan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u.</w:t>
      </w:r>
    </w:p>
    <w:p w14:paraId="0B9EC9EF" w14:textId="6BAD65DF" w:rsidR="0023683C" w:rsidRPr="001D0D4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D0D44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Ilūkstē, Augšdaugavas novadā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5B57A9D" w14:textId="7F6C9D23" w:rsidR="0023683C" w:rsidRPr="001D0D4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D0D4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15.6/Dv73 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E2DB9FD" w14:textId="5C6214E7" w:rsidR="0023683C" w:rsidRPr="001D0D4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D0D4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15.6/Se83 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B4520C3" w14:textId="71BBD18F" w:rsidR="0023683C" w:rsidRPr="001D0D4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D0D4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 15.6/Se86 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6606AA6F" w14:textId="00D2C835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Nr.1.1-12.6-2020/200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8C55D1C" w14:textId="7FF616C1" w:rsidR="0023683C" w:rsidRPr="001D782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D7825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Nr.1.1-12.6-2020/2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90</w:t>
      </w:r>
      <w:r w:rsidRPr="001D7825">
        <w:rPr>
          <w:rFonts w:ascii="Times New Roman" w:hAnsi="Times New Roman" w:cs="Times New Roman"/>
          <w:kern w:val="0"/>
          <w:lang w:eastAsia="lv-LV"/>
          <w14:ligatures w14:val="none"/>
        </w:rPr>
        <w:t xml:space="preserve">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691CD85" w14:textId="408B5D46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1D7825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>8-6/5-16</w:t>
      </w:r>
      <w:r w:rsidRPr="001D7825">
        <w:rPr>
          <w:rFonts w:ascii="Times New Roman" w:hAnsi="Times New Roman" w:cs="Times New Roman"/>
          <w:kern w:val="0"/>
          <w:lang w:eastAsia="lv-LV"/>
          <w14:ligatures w14:val="none"/>
        </w:rPr>
        <w:t xml:space="preserve">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28632B3" w14:textId="1416E3BC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>
        <w:rPr>
          <w:rFonts w:ascii="Times New Roman" w:hAnsi="Times New Roman" w:cs="Times New Roman"/>
          <w:kern w:val="0"/>
          <w:lang w:eastAsia="lv-LV"/>
          <w14:ligatures w14:val="none"/>
        </w:rPr>
        <w:t>Par zemes iznomāšanu Subatē, Augšdaugavas novads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153A62A" w14:textId="4E8DC736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7B5C72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Nr.1.1-12.6-2022/151 pagarināšanu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11A6862" w14:textId="22D19791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85218E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Nr.2021/15.4/Eg116 pagarināšana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2D234A40" w14:textId="6C7427D9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B12CE6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Kraujā, Naujenes pagastā, Augšdaugavas novadā</w:t>
      </w:r>
      <w:r w:rsid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  <w:r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3DE43A23" w14:textId="12B53E0A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zemes iznomāšanu Kraujā, Naujenes pagastā, Augšdaugavas novadā</w:t>
      </w:r>
      <w:r w:rsidR="003F4285" w:rsidRP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 xml:space="preserve"> </w:t>
      </w:r>
    </w:p>
    <w:p w14:paraId="77973617" w14:textId="1E5AB3F0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zemes nomas līguma Nr.8-5/12-16 pagarināšanu</w:t>
      </w:r>
      <w:r w:rsidR="003F4285" w:rsidRP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F030757" w14:textId="1C8DECB5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medību tiesību līguma Nr.1 pagarināšanu</w:t>
      </w:r>
      <w:r w:rsidR="003F4285" w:rsidRP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23D7F88" w14:textId="0F641F86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medību tiesību līguma Nr.1.1-12.7-2018/3 pārslēgšanu</w:t>
      </w:r>
      <w:r w:rsidR="003F4285" w:rsidRPr="003F4285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C523FAC" w14:textId="024414C1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medību tiesību līguma Nr.1.1-12.7-2018/11 pārslēgšan</w:t>
      </w:r>
      <w:r w:rsidR="003F4285" w:rsidRPr="003F4285">
        <w:rPr>
          <w:rFonts w:ascii="Times New Roman" w:hAnsi="Times New Roman" w:cs="Times New Roman"/>
          <w:kern w:val="0"/>
          <w:lang w:eastAsia="lv-LV"/>
          <w14:ligatures w14:val="none"/>
        </w:rPr>
        <w:t>u.</w:t>
      </w:r>
    </w:p>
    <w:p w14:paraId="7A619D52" w14:textId="16ABA1BA" w:rsidR="0023683C" w:rsidRPr="003F4285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3F4285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DDD4C1A" w14:textId="3D926151" w:rsidR="0023683C" w:rsidRPr="00D2160A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D2160A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DBD37EA" w14:textId="301098E2" w:rsidR="0023683C" w:rsidRPr="00D2160A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D2160A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5F170E3B" w14:textId="3C5F2C0D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1289E1F3" w14:textId="2965BEA8" w:rsidR="0023683C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4D1BBE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4EADEC10" w14:textId="73303982" w:rsidR="0023683C" w:rsidRPr="009C3411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9C3411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 w:rsidRP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0145F1EA" w14:textId="79062BC1" w:rsidR="0023683C" w:rsidRPr="00F73494" w:rsidRDefault="0023683C" w:rsidP="0023683C">
      <w:pPr>
        <w:pStyle w:val="Sarakstarindkopa"/>
        <w:numPr>
          <w:ilvl w:val="0"/>
          <w:numId w:val="1"/>
        </w:numPr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iesnieguma izskatīšanu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13FE2C8B" w14:textId="34E8586E" w:rsidR="009C3411" w:rsidRPr="009C3411" w:rsidRDefault="0023683C" w:rsidP="009C3411">
      <w:pPr>
        <w:pStyle w:val="Sarakstarindkopa"/>
        <w:numPr>
          <w:ilvl w:val="0"/>
          <w:numId w:val="1"/>
        </w:num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Pieteikumu apstiprināšana uz brīvajām zemēm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34B07ABC" w14:textId="56BC10EB" w:rsidR="0023683C" w:rsidRPr="00F73494" w:rsidRDefault="0023683C" w:rsidP="0023683C">
      <w:pPr>
        <w:pStyle w:val="Sarakstarindkopa"/>
        <w:numPr>
          <w:ilvl w:val="0"/>
          <w:numId w:val="1"/>
        </w:numPr>
        <w:spacing w:after="0" w:line="240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Par turpmāko darbību ar brīvajām zemēm</w:t>
      </w:r>
      <w:r w:rsidR="009C3411">
        <w:rPr>
          <w:rFonts w:ascii="Times New Roman" w:hAnsi="Times New Roman" w:cs="Times New Roman"/>
          <w:kern w:val="0"/>
          <w:lang w:eastAsia="lv-LV"/>
          <w14:ligatures w14:val="none"/>
        </w:rPr>
        <w:t>.</w:t>
      </w:r>
    </w:p>
    <w:p w14:paraId="7EC775FE" w14:textId="77777777" w:rsidR="0023683C" w:rsidRPr="009C3411" w:rsidRDefault="0023683C" w:rsidP="009C3411">
      <w:pPr>
        <w:rPr>
          <w:rFonts w:ascii="Times New Roman" w:hAnsi="Times New Roman" w:cs="Times New Roman"/>
        </w:rPr>
      </w:pPr>
    </w:p>
    <w:p w14:paraId="45069440" w14:textId="77777777" w:rsidR="0023683C" w:rsidRPr="00F73494" w:rsidRDefault="0023683C" w:rsidP="0023683C">
      <w:pPr>
        <w:spacing w:after="0" w:line="259" w:lineRule="auto"/>
        <w:ind w:right="-241"/>
        <w:rPr>
          <w:rFonts w:ascii="Times New Roman" w:hAnsi="Times New Roman" w:cs="Times New Roman"/>
          <w:kern w:val="0"/>
          <w:lang w:eastAsia="lv-LV"/>
          <w14:ligatures w14:val="none"/>
        </w:rPr>
      </w:pPr>
    </w:p>
    <w:p w14:paraId="28722235" w14:textId="77777777" w:rsidR="0023683C" w:rsidRPr="0057170C" w:rsidRDefault="0023683C" w:rsidP="0023683C">
      <w:pPr>
        <w:spacing w:after="0" w:line="259" w:lineRule="auto"/>
        <w:ind w:left="-709" w:right="-241"/>
        <w:rPr>
          <w:rFonts w:ascii="Times New Roman" w:hAnsi="Times New Roman" w:cs="Times New Roman"/>
          <w:kern w:val="0"/>
          <w:lang w:eastAsia="lv-LV"/>
          <w14:ligatures w14:val="none"/>
        </w:rPr>
      </w:pP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>Komisijas priekšsēdētājs</w:t>
      </w: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ab/>
      </w:r>
      <w:r w:rsidRPr="00F73494">
        <w:rPr>
          <w:rFonts w:ascii="Times New Roman" w:hAnsi="Times New Roman" w:cs="Times New Roman"/>
          <w:kern w:val="0"/>
          <w:lang w:eastAsia="lv-LV"/>
          <w14:ligatures w14:val="none"/>
        </w:rPr>
        <w:tab/>
        <w:t xml:space="preserve">                                               J.Proms</w:t>
      </w:r>
    </w:p>
    <w:p w14:paraId="3D97259E" w14:textId="77777777" w:rsidR="0023683C" w:rsidRDefault="0023683C" w:rsidP="0023683C"/>
    <w:p w14:paraId="6A8AFA7C" w14:textId="77777777" w:rsidR="0023683C" w:rsidRDefault="0023683C" w:rsidP="0023683C"/>
    <w:p w14:paraId="3BB2958C" w14:textId="77777777" w:rsidR="00FA63D2" w:rsidRDefault="00FA63D2"/>
    <w:sectPr w:rsidR="00FA63D2" w:rsidSect="0023683C">
      <w:pgSz w:w="11906" w:h="16838"/>
      <w:pgMar w:top="993" w:right="424" w:bottom="198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D1C7D"/>
    <w:multiLevelType w:val="hybridMultilevel"/>
    <w:tmpl w:val="B23AF6D0"/>
    <w:lvl w:ilvl="0" w:tplc="4B0EAD1C">
      <w:start w:val="1"/>
      <w:numFmt w:val="decimal"/>
      <w:lvlText w:val="%1."/>
      <w:lvlJc w:val="left"/>
      <w:pPr>
        <w:ind w:left="-349" w:hanging="360"/>
      </w:pPr>
      <w:rPr>
        <w:rFonts w:ascii="Times New Roman" w:eastAsiaTheme="minorHAns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371" w:hanging="360"/>
      </w:pPr>
    </w:lvl>
    <w:lvl w:ilvl="2" w:tplc="0426001B" w:tentative="1">
      <w:start w:val="1"/>
      <w:numFmt w:val="lowerRoman"/>
      <w:lvlText w:val="%3."/>
      <w:lvlJc w:val="right"/>
      <w:pPr>
        <w:ind w:left="1091" w:hanging="180"/>
      </w:pPr>
    </w:lvl>
    <w:lvl w:ilvl="3" w:tplc="0426000F" w:tentative="1">
      <w:start w:val="1"/>
      <w:numFmt w:val="decimal"/>
      <w:lvlText w:val="%4."/>
      <w:lvlJc w:val="left"/>
      <w:pPr>
        <w:ind w:left="1811" w:hanging="360"/>
      </w:pPr>
    </w:lvl>
    <w:lvl w:ilvl="4" w:tplc="04260019" w:tentative="1">
      <w:start w:val="1"/>
      <w:numFmt w:val="lowerLetter"/>
      <w:lvlText w:val="%5."/>
      <w:lvlJc w:val="left"/>
      <w:pPr>
        <w:ind w:left="2531" w:hanging="360"/>
      </w:pPr>
    </w:lvl>
    <w:lvl w:ilvl="5" w:tplc="0426001B" w:tentative="1">
      <w:start w:val="1"/>
      <w:numFmt w:val="lowerRoman"/>
      <w:lvlText w:val="%6."/>
      <w:lvlJc w:val="right"/>
      <w:pPr>
        <w:ind w:left="3251" w:hanging="180"/>
      </w:pPr>
    </w:lvl>
    <w:lvl w:ilvl="6" w:tplc="0426000F" w:tentative="1">
      <w:start w:val="1"/>
      <w:numFmt w:val="decimal"/>
      <w:lvlText w:val="%7."/>
      <w:lvlJc w:val="left"/>
      <w:pPr>
        <w:ind w:left="3971" w:hanging="360"/>
      </w:pPr>
    </w:lvl>
    <w:lvl w:ilvl="7" w:tplc="04260019" w:tentative="1">
      <w:start w:val="1"/>
      <w:numFmt w:val="lowerLetter"/>
      <w:lvlText w:val="%8."/>
      <w:lvlJc w:val="left"/>
      <w:pPr>
        <w:ind w:left="4691" w:hanging="360"/>
      </w:pPr>
    </w:lvl>
    <w:lvl w:ilvl="8" w:tplc="0426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60905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3C"/>
    <w:rsid w:val="0023683C"/>
    <w:rsid w:val="003F4285"/>
    <w:rsid w:val="00795071"/>
    <w:rsid w:val="00870BD0"/>
    <w:rsid w:val="009C3411"/>
    <w:rsid w:val="00C54597"/>
    <w:rsid w:val="00CC0462"/>
    <w:rsid w:val="00D361CD"/>
    <w:rsid w:val="00FA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BE344"/>
  <w15:chartTrackingRefBased/>
  <w15:docId w15:val="{BA1552FF-C898-43E7-A2B0-129625BA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683C"/>
  </w:style>
  <w:style w:type="paragraph" w:styleId="Virsraksts1">
    <w:name w:val="heading 1"/>
    <w:basedOn w:val="Parasts"/>
    <w:next w:val="Parasts"/>
    <w:link w:val="Virsraksts1Rakstz"/>
    <w:uiPriority w:val="9"/>
    <w:qFormat/>
    <w:rsid w:val="002368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68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68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68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68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68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68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68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68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68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68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68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683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683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683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683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683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683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68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6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68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68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368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683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3683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683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68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683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3683C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2368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2920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Simanoviča</dc:creator>
  <cp:keywords/>
  <dc:description/>
  <cp:lastModifiedBy>Ina Simanoviča</cp:lastModifiedBy>
  <cp:revision>3</cp:revision>
  <dcterms:created xsi:type="dcterms:W3CDTF">2026-05-07T09:43:00Z</dcterms:created>
  <dcterms:modified xsi:type="dcterms:W3CDTF">2026-05-07T10:21:00Z</dcterms:modified>
</cp:coreProperties>
</file>