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46D7B68C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95602">
        <w:rPr>
          <w:rFonts w:eastAsia="Times New Roman"/>
          <w:bCs/>
          <w:szCs w:val="24"/>
          <w:lang w:eastAsia="lv-LV"/>
        </w:rPr>
        <w:t>4484 007 0039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395602">
        <w:rPr>
          <w:rFonts w:eastAsia="Times New Roman"/>
          <w:bCs/>
          <w:szCs w:val="24"/>
          <w:lang w:eastAsia="lv-LV"/>
        </w:rPr>
        <w:t>3.0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395602">
        <w:rPr>
          <w:rFonts w:eastAsia="Times New Roman"/>
          <w:bCs/>
          <w:szCs w:val="24"/>
          <w:lang w:eastAsia="lv-LV"/>
        </w:rPr>
        <w:t>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395602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14</cp:revision>
  <dcterms:created xsi:type="dcterms:W3CDTF">2025-02-12T11:32:00Z</dcterms:created>
  <dcterms:modified xsi:type="dcterms:W3CDTF">2026-03-24T12:47:00Z</dcterms:modified>
</cp:coreProperties>
</file>