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A30E6" w14:textId="77777777" w:rsidR="008F187C" w:rsidRPr="00986399" w:rsidRDefault="008F187C" w:rsidP="008F187C">
      <w:pPr>
        <w:spacing w:after="0" w:line="259" w:lineRule="auto"/>
        <w:ind w:left="-709" w:right="-241"/>
        <w:jc w:val="center"/>
        <w:rPr>
          <w:rFonts w:ascii="Times New Roman" w:eastAsia="Aptos" w:hAnsi="Times New Roman" w:cs="Times New Roman"/>
          <w:b/>
          <w:bCs/>
          <w:kern w:val="0"/>
          <w:lang w:eastAsia="lv-LV"/>
          <w14:ligatures w14:val="none"/>
        </w:rPr>
      </w:pPr>
      <w:bookmarkStart w:id="0" w:name="_Hlk188286526"/>
      <w:bookmarkStart w:id="1" w:name="_Hlk181265316"/>
      <w:bookmarkStart w:id="2" w:name="_Hlk182903402"/>
      <w:bookmarkStart w:id="3" w:name="_Hlk184912074"/>
      <w:bookmarkStart w:id="4" w:name="_Hlk189737765"/>
      <w:bookmarkStart w:id="5" w:name="_Hlk194583798"/>
      <w:bookmarkStart w:id="6" w:name="_Hlk196393834"/>
      <w:bookmarkStart w:id="7" w:name="_Hlk198209378"/>
      <w:bookmarkStart w:id="8" w:name="_Hlk200625409"/>
      <w:bookmarkStart w:id="9" w:name="_Hlk207882856"/>
      <w:bookmarkStart w:id="10" w:name="_Hlk212110686"/>
      <w:bookmarkStart w:id="11" w:name="_Hlk213403172"/>
      <w:bookmarkStart w:id="12" w:name="_Hlk216355920"/>
      <w:bookmarkStart w:id="13" w:name="_Hlk219975309"/>
      <w:bookmarkStart w:id="14" w:name="_Hlk221191476"/>
    </w:p>
    <w:p w14:paraId="14A2BE06" w14:textId="77777777" w:rsidR="008F187C" w:rsidRPr="004B7061" w:rsidRDefault="008F187C" w:rsidP="008F187C">
      <w:pPr>
        <w:spacing w:after="0" w:line="259" w:lineRule="auto"/>
        <w:ind w:left="-709" w:right="-241"/>
        <w:jc w:val="center"/>
        <w:rPr>
          <w:rFonts w:ascii="Times New Roman" w:eastAsia="Aptos" w:hAnsi="Times New Roman" w:cs="Times New Roman"/>
          <w:b/>
          <w:bCs/>
          <w:kern w:val="0"/>
          <w:lang w:eastAsia="lv-LV"/>
          <w14:ligatures w14:val="none"/>
        </w:rPr>
      </w:pPr>
      <w:r w:rsidRPr="004B7061">
        <w:rPr>
          <w:rFonts w:ascii="Times New Roman" w:eastAsia="Aptos" w:hAnsi="Times New Roman" w:cs="Times New Roman"/>
          <w:b/>
          <w:bCs/>
          <w:kern w:val="0"/>
          <w:lang w:eastAsia="lv-LV"/>
          <w14:ligatures w14:val="none"/>
        </w:rPr>
        <w:t>Nekustamā īpašuma pārvaldīšanas komisijas sēde</w:t>
      </w:r>
      <w:bookmarkEnd w:id="0"/>
    </w:p>
    <w:p w14:paraId="4260B72F" w14:textId="77777777" w:rsidR="008F187C" w:rsidRPr="004B7061" w:rsidRDefault="008F187C" w:rsidP="008F187C">
      <w:pPr>
        <w:spacing w:after="0" w:line="259" w:lineRule="auto"/>
        <w:ind w:left="-709" w:right="-241"/>
        <w:jc w:val="center"/>
        <w:rPr>
          <w:rFonts w:ascii="Times New Roman" w:eastAsia="Aptos" w:hAnsi="Times New Roman" w:cs="Times New Roman"/>
          <w:b/>
          <w:bCs/>
          <w:kern w:val="0"/>
          <w:lang w:eastAsia="lv-LV"/>
          <w14:ligatures w14:val="none"/>
        </w:rPr>
      </w:pPr>
    </w:p>
    <w:p w14:paraId="13605919" w14:textId="77777777" w:rsidR="008F187C" w:rsidRPr="004B7061" w:rsidRDefault="008F187C" w:rsidP="008F187C">
      <w:pPr>
        <w:spacing w:after="0" w:line="259" w:lineRule="auto"/>
        <w:ind w:left="-709" w:right="-241"/>
        <w:rPr>
          <w:rFonts w:ascii="Times New Roman" w:eastAsia="Aptos" w:hAnsi="Times New Roman" w:cs="Times New Roman"/>
          <w:b/>
          <w:bCs/>
          <w:kern w:val="0"/>
          <w:lang w:eastAsia="lv-LV"/>
          <w14:ligatures w14:val="none"/>
        </w:rPr>
      </w:pPr>
      <w:r w:rsidRPr="004B7061">
        <w:rPr>
          <w:rFonts w:ascii="Times New Roman" w:eastAsia="Aptos" w:hAnsi="Times New Roman" w:cs="Times New Roman"/>
          <w:b/>
          <w:bCs/>
          <w:kern w:val="0"/>
          <w:lang w:eastAsia="lv-LV"/>
          <w14:ligatures w14:val="none"/>
        </w:rPr>
        <w:t>2026.gada 19.oktobrī</w:t>
      </w:r>
      <w:r w:rsidRPr="004B7061">
        <w:rPr>
          <w:rFonts w:ascii="Times New Roman" w:eastAsia="Aptos" w:hAnsi="Times New Roman" w:cs="Times New Roman"/>
          <w:b/>
          <w:bCs/>
          <w:kern w:val="0"/>
          <w:lang w:eastAsia="lv-LV"/>
          <w14:ligatures w14:val="none"/>
        </w:rPr>
        <w:tab/>
      </w:r>
      <w:r w:rsidRPr="004B7061">
        <w:rPr>
          <w:rFonts w:ascii="Times New Roman" w:eastAsia="Aptos" w:hAnsi="Times New Roman" w:cs="Times New Roman"/>
          <w:b/>
          <w:bCs/>
          <w:kern w:val="0"/>
          <w:lang w:eastAsia="lv-LV"/>
          <w14:ligatures w14:val="none"/>
        </w:rPr>
        <w:tab/>
      </w:r>
      <w:r w:rsidRPr="004B7061">
        <w:rPr>
          <w:rFonts w:ascii="Times New Roman" w:eastAsia="Aptos" w:hAnsi="Times New Roman" w:cs="Times New Roman"/>
          <w:b/>
          <w:bCs/>
          <w:kern w:val="0"/>
          <w:lang w:eastAsia="lv-LV"/>
          <w14:ligatures w14:val="none"/>
        </w:rPr>
        <w:tab/>
      </w:r>
      <w:r w:rsidRPr="004B7061">
        <w:rPr>
          <w:rFonts w:ascii="Times New Roman" w:eastAsia="Aptos" w:hAnsi="Times New Roman" w:cs="Times New Roman"/>
          <w:b/>
          <w:bCs/>
          <w:kern w:val="0"/>
          <w:lang w:eastAsia="lv-LV"/>
          <w14:ligatures w14:val="none"/>
        </w:rPr>
        <w:tab/>
      </w:r>
      <w:r w:rsidRPr="004B7061">
        <w:rPr>
          <w:rFonts w:ascii="Times New Roman" w:eastAsia="Aptos" w:hAnsi="Times New Roman" w:cs="Times New Roman"/>
          <w:b/>
          <w:bCs/>
          <w:kern w:val="0"/>
          <w:lang w:eastAsia="lv-LV"/>
          <w14:ligatures w14:val="none"/>
        </w:rPr>
        <w:tab/>
      </w:r>
      <w:r w:rsidRPr="004B7061">
        <w:rPr>
          <w:rFonts w:ascii="Times New Roman" w:eastAsia="Aptos" w:hAnsi="Times New Roman" w:cs="Times New Roman"/>
          <w:b/>
          <w:bCs/>
          <w:kern w:val="0"/>
          <w:lang w:eastAsia="lv-LV"/>
          <w14:ligatures w14:val="none"/>
        </w:rPr>
        <w:tab/>
        <w:t>plkst.13.00</w:t>
      </w:r>
    </w:p>
    <w:p w14:paraId="7246D172" w14:textId="77777777" w:rsidR="008F187C" w:rsidRPr="004B7061" w:rsidRDefault="008F187C" w:rsidP="008F187C">
      <w:pPr>
        <w:spacing w:after="0" w:line="240" w:lineRule="auto"/>
        <w:rPr>
          <w:rFonts w:ascii="Times New Roman" w:eastAsia="Aptos" w:hAnsi="Times New Roman" w:cs="Times New Roman"/>
          <w:kern w:val="0"/>
          <w:lang w:eastAsia="lv-LV"/>
          <w14:ligatures w14:val="none"/>
        </w:rPr>
      </w:pPr>
    </w:p>
    <w:p w14:paraId="21DDF98D" w14:textId="6ABBF6A3" w:rsidR="008F187C" w:rsidRDefault="008F187C" w:rsidP="008F187C">
      <w:pPr>
        <w:pStyle w:val="Sarakstarindkopa"/>
        <w:numPr>
          <w:ilvl w:val="0"/>
          <w:numId w:val="1"/>
        </w:numPr>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nekustamā īpašuma nosaukuma “Valentīna” piešķiršanu</w:t>
      </w:r>
      <w:r>
        <w:rPr>
          <w:rFonts w:ascii="Times New Roman" w:eastAsia="Aptos" w:hAnsi="Times New Roman" w:cs="Times New Roman"/>
          <w:kern w:val="0"/>
          <w:lang w:eastAsia="lv-LV"/>
          <w14:ligatures w14:val="none"/>
        </w:rPr>
        <w:t>.</w:t>
      </w:r>
    </w:p>
    <w:p w14:paraId="5BBB68DE" w14:textId="5CD385FD" w:rsidR="008F187C" w:rsidRPr="004B7061" w:rsidRDefault="008F187C" w:rsidP="008F187C">
      <w:pPr>
        <w:pStyle w:val="Sarakstarindkopa"/>
        <w:numPr>
          <w:ilvl w:val="0"/>
          <w:numId w:val="1"/>
        </w:numPr>
        <w:rPr>
          <w:rFonts w:ascii="Times New Roman" w:eastAsia="Aptos" w:hAnsi="Times New Roman" w:cs="Times New Roman"/>
          <w:kern w:val="0"/>
          <w:lang w:eastAsia="lv-LV"/>
          <w14:ligatures w14:val="none"/>
        </w:rPr>
      </w:pPr>
      <w:r w:rsidRPr="00F8593D">
        <w:rPr>
          <w:rFonts w:ascii="Times New Roman" w:eastAsia="Aptos" w:hAnsi="Times New Roman" w:cs="Times New Roman"/>
          <w:kern w:val="0"/>
          <w:lang w:eastAsia="lv-LV"/>
          <w14:ligatures w14:val="none"/>
        </w:rPr>
        <w:t>Par nekustamā īpašuma nosaukuma “</w:t>
      </w:r>
      <w:proofErr w:type="spellStart"/>
      <w:r w:rsidRPr="00F8593D">
        <w:rPr>
          <w:rFonts w:ascii="Times New Roman" w:eastAsia="Aptos" w:hAnsi="Times New Roman" w:cs="Times New Roman"/>
          <w:kern w:val="0"/>
          <w:lang w:eastAsia="lv-LV"/>
          <w14:ligatures w14:val="none"/>
        </w:rPr>
        <w:t>Jaundankeri</w:t>
      </w:r>
      <w:proofErr w:type="spellEnd"/>
      <w:r w:rsidRPr="00F8593D">
        <w:rPr>
          <w:rFonts w:ascii="Times New Roman" w:eastAsia="Aptos" w:hAnsi="Times New Roman" w:cs="Times New Roman"/>
          <w:kern w:val="0"/>
          <w:lang w:eastAsia="lv-LV"/>
          <w14:ligatures w14:val="none"/>
        </w:rPr>
        <w:t>” piešķiršanu</w:t>
      </w:r>
      <w:r>
        <w:rPr>
          <w:rFonts w:ascii="Times New Roman" w:eastAsia="Aptos" w:hAnsi="Times New Roman" w:cs="Times New Roman"/>
          <w:kern w:val="0"/>
          <w:lang w:eastAsia="lv-LV"/>
          <w14:ligatures w14:val="none"/>
        </w:rPr>
        <w:t>.</w:t>
      </w:r>
    </w:p>
    <w:p w14:paraId="3FB2F3E6" w14:textId="08EE21BB" w:rsidR="008F187C" w:rsidRPr="004B7061" w:rsidRDefault="008F187C" w:rsidP="008F187C">
      <w:pPr>
        <w:pStyle w:val="Sarakstarindkopa"/>
        <w:numPr>
          <w:ilvl w:val="0"/>
          <w:numId w:val="1"/>
        </w:numPr>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 xml:space="preserve">Par nekustamā īpašuma nosaukuma </w:t>
      </w:r>
      <w:r>
        <w:rPr>
          <w:rFonts w:ascii="Times New Roman" w:eastAsia="Aptos" w:hAnsi="Times New Roman" w:cs="Times New Roman"/>
          <w:kern w:val="0"/>
          <w:lang w:eastAsia="lv-LV"/>
          <w14:ligatures w14:val="none"/>
        </w:rPr>
        <w:t>“</w:t>
      </w:r>
      <w:proofErr w:type="spellStart"/>
      <w:r w:rsidRPr="004B7061">
        <w:rPr>
          <w:rFonts w:ascii="Times New Roman" w:eastAsia="Aptos" w:hAnsi="Times New Roman" w:cs="Times New Roman"/>
          <w:kern w:val="0"/>
          <w:lang w:eastAsia="lv-LV"/>
          <w14:ligatures w14:val="none"/>
        </w:rPr>
        <w:t>Gorēni</w:t>
      </w:r>
      <w:proofErr w:type="spellEnd"/>
      <w:r w:rsidRPr="004B7061">
        <w:rPr>
          <w:rFonts w:ascii="Times New Roman" w:eastAsia="Aptos" w:hAnsi="Times New Roman" w:cs="Times New Roman"/>
          <w:kern w:val="0"/>
          <w:lang w:eastAsia="lv-LV"/>
          <w14:ligatures w14:val="none"/>
        </w:rPr>
        <w:t>” piešķiršanu</w:t>
      </w:r>
      <w:r>
        <w:rPr>
          <w:rFonts w:ascii="Times New Roman" w:eastAsia="Aptos" w:hAnsi="Times New Roman" w:cs="Times New Roman"/>
          <w:kern w:val="0"/>
          <w:lang w:eastAsia="lv-LV"/>
          <w14:ligatures w14:val="none"/>
        </w:rPr>
        <w:t>.</w:t>
      </w:r>
    </w:p>
    <w:p w14:paraId="4F43A3EF" w14:textId="02DED273" w:rsidR="008F187C" w:rsidRPr="004B7061" w:rsidRDefault="008F187C" w:rsidP="008F187C">
      <w:pPr>
        <w:pStyle w:val="Sarakstarindkopa"/>
        <w:numPr>
          <w:ilvl w:val="0"/>
          <w:numId w:val="1"/>
        </w:numPr>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 xml:space="preserve">Par nekustamā īpašuma nosaukuma “Lauka </w:t>
      </w:r>
      <w:proofErr w:type="spellStart"/>
      <w:r w:rsidRPr="004B7061">
        <w:rPr>
          <w:rFonts w:ascii="Times New Roman" w:eastAsia="Aptos" w:hAnsi="Times New Roman" w:cs="Times New Roman"/>
          <w:kern w:val="0"/>
          <w:lang w:eastAsia="lv-LV"/>
          <w14:ligatures w14:val="none"/>
        </w:rPr>
        <w:t>mežvidi</w:t>
      </w:r>
      <w:proofErr w:type="spellEnd"/>
      <w:r w:rsidRPr="004B7061">
        <w:rPr>
          <w:rFonts w:ascii="Times New Roman" w:eastAsia="Aptos" w:hAnsi="Times New Roman" w:cs="Times New Roman"/>
          <w:kern w:val="0"/>
          <w:lang w:eastAsia="lv-LV"/>
          <w14:ligatures w14:val="none"/>
        </w:rPr>
        <w:t>” piešķiršanu</w:t>
      </w:r>
      <w:r>
        <w:rPr>
          <w:rFonts w:ascii="Times New Roman" w:eastAsia="Aptos" w:hAnsi="Times New Roman" w:cs="Times New Roman"/>
          <w:kern w:val="0"/>
          <w:lang w:eastAsia="lv-LV"/>
          <w14:ligatures w14:val="none"/>
        </w:rPr>
        <w:t>.</w:t>
      </w:r>
    </w:p>
    <w:p w14:paraId="70F4D872" w14:textId="7CA3767A" w:rsidR="008F187C" w:rsidRPr="004B7061" w:rsidRDefault="008F187C" w:rsidP="008F187C">
      <w:pPr>
        <w:pStyle w:val="Sarakstarindkopa"/>
        <w:numPr>
          <w:ilvl w:val="0"/>
          <w:numId w:val="1"/>
        </w:numPr>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zemes vienību ar kadastra apzīmējumiem 4484 009 0058,  4484 009 0059, 4484 009 0031, 4484 009 0032, 4484 009 0088 un 4484 009 0083 robežu pārkārtošanu Salienas pagasts, Augšdaugavas novads</w:t>
      </w:r>
      <w:r>
        <w:rPr>
          <w:rFonts w:ascii="Times New Roman" w:eastAsia="Aptos" w:hAnsi="Times New Roman" w:cs="Times New Roman"/>
          <w:kern w:val="0"/>
          <w:lang w:eastAsia="lv-LV"/>
          <w14:ligatures w14:val="none"/>
        </w:rPr>
        <w:t>.</w:t>
      </w:r>
    </w:p>
    <w:p w14:paraId="7C207855" w14:textId="10A25A6F" w:rsidR="008F187C" w:rsidRPr="004B7061"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zemes lietošanas mērķa maiņu zemes vienībai ar kadastra apzīmējumu 4476 005 0531</w:t>
      </w:r>
      <w:r>
        <w:rPr>
          <w:rFonts w:ascii="Times New Roman" w:eastAsia="Aptos" w:hAnsi="Times New Roman" w:cs="Times New Roman"/>
          <w:kern w:val="0"/>
          <w:lang w:eastAsia="lv-LV"/>
          <w14:ligatures w14:val="none"/>
        </w:rPr>
        <w:t>.</w:t>
      </w:r>
    </w:p>
    <w:p w14:paraId="04B55CE1" w14:textId="4AF225BC" w:rsidR="008F187C" w:rsidRPr="004B7061"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zemes vienības sadali, nosaukumu un lietošanas mērķu noteikšanu</w:t>
      </w:r>
      <w:r>
        <w:rPr>
          <w:rFonts w:ascii="Times New Roman" w:eastAsia="Aptos" w:hAnsi="Times New Roman" w:cs="Times New Roman"/>
          <w:kern w:val="0"/>
          <w:lang w:eastAsia="lv-LV"/>
          <w14:ligatures w14:val="none"/>
        </w:rPr>
        <w:t>.</w:t>
      </w:r>
    </w:p>
    <w:p w14:paraId="3CB8CAED" w14:textId="2335CAFE" w:rsidR="008F187C" w:rsidRPr="004B7061"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zemes ierīcības projektu apstiprināšanu zemes vienībai ar kadastra apzīmējumu 4450 007 0125</w:t>
      </w:r>
      <w:r>
        <w:rPr>
          <w:rFonts w:ascii="Times New Roman" w:eastAsia="Aptos" w:hAnsi="Times New Roman" w:cs="Times New Roman"/>
          <w:kern w:val="0"/>
          <w:lang w:eastAsia="lv-LV"/>
          <w14:ligatures w14:val="none"/>
        </w:rPr>
        <w:t>.</w:t>
      </w:r>
    </w:p>
    <w:p w14:paraId="184DBFDD" w14:textId="34F3820D" w:rsidR="008F187C" w:rsidRPr="004B7061"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zemes ierīcības projektu apstiprināšanu zemes vienībai ar kadastra apzīmējumu 4488 005 0186</w:t>
      </w:r>
      <w:r>
        <w:rPr>
          <w:rFonts w:ascii="Times New Roman" w:eastAsia="Aptos" w:hAnsi="Times New Roman" w:cs="Times New Roman"/>
          <w:kern w:val="0"/>
          <w:lang w:eastAsia="lv-LV"/>
          <w14:ligatures w14:val="none"/>
        </w:rPr>
        <w:t>.</w:t>
      </w:r>
    </w:p>
    <w:p w14:paraId="79C64BFC" w14:textId="3BECF625" w:rsidR="008F187C"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zemes ierīcības projekta apstiprināšanu zemes vienībai ar kadastra apzīmējumu 4496 003 0142</w:t>
      </w:r>
      <w:r>
        <w:rPr>
          <w:rFonts w:ascii="Times New Roman" w:eastAsia="Aptos" w:hAnsi="Times New Roman" w:cs="Times New Roman"/>
          <w:kern w:val="0"/>
          <w:lang w:eastAsia="lv-LV"/>
          <w14:ligatures w14:val="none"/>
        </w:rPr>
        <w:t>.</w:t>
      </w:r>
    </w:p>
    <w:p w14:paraId="475E066C" w14:textId="61AFC738" w:rsidR="008F187C" w:rsidRPr="00822AC9"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822AC9">
        <w:rPr>
          <w:rFonts w:ascii="Times New Roman" w:eastAsia="Aptos" w:hAnsi="Times New Roman" w:cs="Times New Roman"/>
          <w:kern w:val="0"/>
          <w:lang w:eastAsia="lv-LV"/>
          <w14:ligatures w14:val="none"/>
        </w:rPr>
        <w:t>Par zemes ierīcības projektu apstiprināšanu zemes vienībai ar kadastra apzīmējumu 4462 003 0393</w:t>
      </w:r>
      <w:r>
        <w:rPr>
          <w:rFonts w:ascii="Times New Roman" w:eastAsia="Aptos" w:hAnsi="Times New Roman" w:cs="Times New Roman"/>
          <w:kern w:val="0"/>
          <w:lang w:eastAsia="lv-LV"/>
          <w14:ligatures w14:val="none"/>
        </w:rPr>
        <w:t>.</w:t>
      </w:r>
    </w:p>
    <w:p w14:paraId="7D292B15" w14:textId="004692CE" w:rsidR="008F187C" w:rsidRPr="00822AC9"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954C50">
        <w:rPr>
          <w:rFonts w:ascii="Times New Roman" w:eastAsia="Aptos" w:hAnsi="Times New Roman" w:cs="Times New Roman"/>
          <w:kern w:val="0"/>
          <w:lang w:eastAsia="lv-LV"/>
          <w14:ligatures w14:val="none"/>
        </w:rPr>
        <w:t>Par zemes ierīcības projekta apstiprināšanu zemes vienībai</w:t>
      </w:r>
      <w:r>
        <w:rPr>
          <w:rFonts w:ascii="Times New Roman" w:eastAsia="Aptos" w:hAnsi="Times New Roman" w:cs="Times New Roman"/>
          <w:kern w:val="0"/>
          <w:lang w:eastAsia="lv-LV"/>
          <w14:ligatures w14:val="none"/>
        </w:rPr>
        <w:t xml:space="preserve"> </w:t>
      </w:r>
      <w:r w:rsidRPr="00954C50">
        <w:rPr>
          <w:rFonts w:ascii="Times New Roman" w:eastAsia="Aptos" w:hAnsi="Times New Roman" w:cs="Times New Roman"/>
          <w:kern w:val="0"/>
          <w:lang w:eastAsia="lv-LV"/>
          <w14:ligatures w14:val="none"/>
        </w:rPr>
        <w:t>ar kadastra apzīmējumu 4407 001 0285</w:t>
      </w:r>
      <w:r>
        <w:rPr>
          <w:rFonts w:ascii="Times New Roman" w:eastAsia="Aptos" w:hAnsi="Times New Roman" w:cs="Times New Roman"/>
          <w:kern w:val="0"/>
          <w:lang w:eastAsia="lv-LV"/>
          <w14:ligatures w14:val="none"/>
        </w:rPr>
        <w:t>.</w:t>
      </w:r>
    </w:p>
    <w:p w14:paraId="2F66BA45" w14:textId="419D7A15" w:rsidR="008F187C" w:rsidRDefault="008F187C" w:rsidP="008F187C">
      <w:pPr>
        <w:pStyle w:val="Sarakstarindkopa"/>
        <w:numPr>
          <w:ilvl w:val="0"/>
          <w:numId w:val="1"/>
        </w:numPr>
        <w:jc w:val="both"/>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zemes ierīcības projekta izstrādes nosacījumiem nekustamam īpašumam “Mūsmājas Dižkoks”, zemes vienībai ar kadastra apzīmējumu 4454 008 0386 un nekustamam īpašumam “Pagasta pārvalde”, zemes vienībai ar kadastra apzīmējumu 4454 008 0387</w:t>
      </w:r>
      <w:r>
        <w:rPr>
          <w:rFonts w:ascii="Times New Roman" w:eastAsia="Aptos" w:hAnsi="Times New Roman" w:cs="Times New Roman"/>
          <w:kern w:val="0"/>
          <w:lang w:eastAsia="lv-LV"/>
          <w14:ligatures w14:val="none"/>
        </w:rPr>
        <w:t>.</w:t>
      </w:r>
    </w:p>
    <w:p w14:paraId="1304A370" w14:textId="25186A0D" w:rsidR="008F187C" w:rsidRPr="00503057" w:rsidRDefault="008F187C" w:rsidP="008F187C">
      <w:pPr>
        <w:pStyle w:val="Sarakstarindkopa"/>
        <w:numPr>
          <w:ilvl w:val="0"/>
          <w:numId w:val="1"/>
        </w:numPr>
        <w:rPr>
          <w:rFonts w:ascii="Times New Roman" w:eastAsia="Aptos" w:hAnsi="Times New Roman" w:cs="Times New Roman"/>
          <w:kern w:val="0"/>
          <w:lang w:eastAsia="lv-LV"/>
          <w14:ligatures w14:val="none"/>
        </w:rPr>
      </w:pPr>
      <w:r w:rsidRPr="00503057">
        <w:rPr>
          <w:rFonts w:ascii="Times New Roman" w:eastAsia="Aptos" w:hAnsi="Times New Roman" w:cs="Times New Roman"/>
          <w:kern w:val="0"/>
          <w:lang w:eastAsia="lv-LV"/>
          <w14:ligatures w14:val="none"/>
        </w:rPr>
        <w:t>Par zemes ierīcības projekta izstrādes nosacījumiem nekustamam īpašumam “</w:t>
      </w:r>
      <w:r>
        <w:rPr>
          <w:rFonts w:ascii="Times New Roman" w:eastAsia="Aptos" w:hAnsi="Times New Roman" w:cs="Times New Roman"/>
          <w:kern w:val="0"/>
          <w:lang w:eastAsia="lv-LV"/>
          <w14:ligatures w14:val="none"/>
        </w:rPr>
        <w:t>Jana</w:t>
      </w:r>
      <w:r w:rsidRPr="00503057">
        <w:rPr>
          <w:rFonts w:ascii="Times New Roman" w:eastAsia="Aptos" w:hAnsi="Times New Roman" w:cs="Times New Roman"/>
          <w:kern w:val="0"/>
          <w:lang w:eastAsia="lv-LV"/>
          <w14:ligatures w14:val="none"/>
        </w:rPr>
        <w:t>”, zemes vienībai ar kadastra apzīmējumu 44</w:t>
      </w:r>
      <w:r>
        <w:rPr>
          <w:rFonts w:ascii="Times New Roman" w:eastAsia="Aptos" w:hAnsi="Times New Roman" w:cs="Times New Roman"/>
          <w:kern w:val="0"/>
          <w:lang w:eastAsia="lv-LV"/>
          <w14:ligatures w14:val="none"/>
        </w:rPr>
        <w:t>94</w:t>
      </w:r>
      <w:r w:rsidRPr="00503057">
        <w:rPr>
          <w:rFonts w:ascii="Times New Roman" w:eastAsia="Aptos" w:hAnsi="Times New Roman" w:cs="Times New Roman"/>
          <w:kern w:val="0"/>
          <w:lang w:eastAsia="lv-LV"/>
          <w14:ligatures w14:val="none"/>
        </w:rPr>
        <w:t xml:space="preserve"> 00</w:t>
      </w:r>
      <w:r>
        <w:rPr>
          <w:rFonts w:ascii="Times New Roman" w:eastAsia="Aptos" w:hAnsi="Times New Roman" w:cs="Times New Roman"/>
          <w:kern w:val="0"/>
          <w:lang w:eastAsia="lv-LV"/>
          <w14:ligatures w14:val="none"/>
        </w:rPr>
        <w:t>5</w:t>
      </w:r>
      <w:r w:rsidRPr="00503057">
        <w:rPr>
          <w:rFonts w:ascii="Times New Roman" w:eastAsia="Aptos" w:hAnsi="Times New Roman" w:cs="Times New Roman"/>
          <w:kern w:val="0"/>
          <w:lang w:eastAsia="lv-LV"/>
          <w14:ligatures w14:val="none"/>
        </w:rPr>
        <w:t xml:space="preserve"> 03</w:t>
      </w:r>
      <w:r>
        <w:rPr>
          <w:rFonts w:ascii="Times New Roman" w:eastAsia="Aptos" w:hAnsi="Times New Roman" w:cs="Times New Roman"/>
          <w:kern w:val="0"/>
          <w:lang w:eastAsia="lv-LV"/>
          <w14:ligatures w14:val="none"/>
        </w:rPr>
        <w:t>53</w:t>
      </w:r>
      <w:r>
        <w:rPr>
          <w:rFonts w:ascii="Times New Roman" w:eastAsia="Aptos" w:hAnsi="Times New Roman" w:cs="Times New Roman"/>
          <w:kern w:val="0"/>
          <w:lang w:eastAsia="lv-LV"/>
          <w14:ligatures w14:val="none"/>
        </w:rPr>
        <w:t>.</w:t>
      </w:r>
    </w:p>
    <w:p w14:paraId="33FEC645" w14:textId="5884015F" w:rsidR="008F187C" w:rsidRPr="004B7061"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zemes iznomāšanu Ilūkstē, Augšdaugavas nov</w:t>
      </w:r>
      <w:r>
        <w:rPr>
          <w:rFonts w:ascii="Times New Roman" w:eastAsia="Aptos" w:hAnsi="Times New Roman" w:cs="Times New Roman"/>
          <w:kern w:val="0"/>
          <w:lang w:eastAsia="lv-LV"/>
          <w14:ligatures w14:val="none"/>
        </w:rPr>
        <w:t>ads.</w:t>
      </w:r>
    </w:p>
    <w:p w14:paraId="500922F3" w14:textId="50075D3D" w:rsidR="008F187C" w:rsidRPr="004B7061"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zemes nomas līguma Nr.1.1-12.6-2021/73 pagarināšanu</w:t>
      </w:r>
      <w:r>
        <w:rPr>
          <w:rFonts w:ascii="Times New Roman" w:eastAsia="Aptos" w:hAnsi="Times New Roman" w:cs="Times New Roman"/>
          <w:kern w:val="0"/>
          <w:lang w:eastAsia="lv-LV"/>
          <w14:ligatures w14:val="none"/>
        </w:rPr>
        <w:t>.</w:t>
      </w:r>
    </w:p>
    <w:p w14:paraId="098EB4F9" w14:textId="072AE757" w:rsidR="008F187C" w:rsidRPr="004B7061"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zemes nomas līguma Nr. 1.1-12.6-2020/357  pagarināšanu</w:t>
      </w:r>
      <w:r>
        <w:rPr>
          <w:rFonts w:ascii="Times New Roman" w:eastAsia="Aptos" w:hAnsi="Times New Roman" w:cs="Times New Roman"/>
          <w:kern w:val="0"/>
          <w:lang w:eastAsia="lv-LV"/>
          <w14:ligatures w14:val="none"/>
        </w:rPr>
        <w:t>.</w:t>
      </w:r>
    </w:p>
    <w:p w14:paraId="42C16F20" w14:textId="05DF5713" w:rsidR="008F187C" w:rsidRPr="004B7061"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zemes nomas līguma Nr.1.1-12.6-2020/151 pagarināšanu</w:t>
      </w:r>
      <w:r>
        <w:rPr>
          <w:rFonts w:ascii="Times New Roman" w:eastAsia="Aptos" w:hAnsi="Times New Roman" w:cs="Times New Roman"/>
          <w:kern w:val="0"/>
          <w:lang w:eastAsia="lv-LV"/>
          <w14:ligatures w14:val="none"/>
        </w:rPr>
        <w:t>.</w:t>
      </w:r>
    </w:p>
    <w:p w14:paraId="11D10115" w14:textId="22B1CD66" w:rsidR="008F187C" w:rsidRPr="004B7061"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zemes nomas līguma Nr.8-2/4 pagarināšanu</w:t>
      </w:r>
      <w:r>
        <w:rPr>
          <w:rFonts w:ascii="Times New Roman" w:eastAsia="Aptos" w:hAnsi="Times New Roman" w:cs="Times New Roman"/>
          <w:kern w:val="0"/>
          <w:lang w:eastAsia="lv-LV"/>
          <w14:ligatures w14:val="none"/>
        </w:rPr>
        <w:t>.</w:t>
      </w:r>
    </w:p>
    <w:p w14:paraId="1A235008" w14:textId="570B475E" w:rsidR="008F187C" w:rsidRPr="004B7061"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zemes nomas līguma Nr.9.2/8 pagarināšanu</w:t>
      </w:r>
      <w:r>
        <w:rPr>
          <w:rFonts w:ascii="Times New Roman" w:eastAsia="Aptos" w:hAnsi="Times New Roman" w:cs="Times New Roman"/>
          <w:kern w:val="0"/>
          <w:lang w:eastAsia="lv-LV"/>
          <w14:ligatures w14:val="none"/>
        </w:rPr>
        <w:t>.</w:t>
      </w:r>
    </w:p>
    <w:p w14:paraId="57C20EBC" w14:textId="58F9F71D" w:rsidR="008F187C" w:rsidRPr="004B7061"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zemes nomas līguma Nr.9.2/9 pagarināšanu</w:t>
      </w:r>
      <w:r>
        <w:rPr>
          <w:rFonts w:ascii="Times New Roman" w:eastAsia="Aptos" w:hAnsi="Times New Roman" w:cs="Times New Roman"/>
          <w:kern w:val="0"/>
          <w:lang w:eastAsia="lv-LV"/>
          <w14:ligatures w14:val="none"/>
        </w:rPr>
        <w:t>.</w:t>
      </w:r>
    </w:p>
    <w:p w14:paraId="4ABC153E" w14:textId="3FB13E5C" w:rsidR="008F187C"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zemes nomas līguma Nr.9.6/19 pagarināšanu</w:t>
      </w:r>
      <w:r w:rsidR="00F700A7">
        <w:rPr>
          <w:rFonts w:ascii="Times New Roman" w:eastAsia="Aptos" w:hAnsi="Times New Roman" w:cs="Times New Roman"/>
          <w:kern w:val="0"/>
          <w:lang w:eastAsia="lv-LV"/>
          <w14:ligatures w14:val="none"/>
        </w:rPr>
        <w:t>.</w:t>
      </w:r>
    </w:p>
    <w:p w14:paraId="2C87C849" w14:textId="7EE5C5E3" w:rsidR="008F187C" w:rsidRPr="0020684B"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20684B">
        <w:rPr>
          <w:rFonts w:ascii="Times New Roman" w:eastAsia="Aptos" w:hAnsi="Times New Roman" w:cs="Times New Roman"/>
          <w:kern w:val="0"/>
          <w:lang w:eastAsia="lv-LV"/>
          <w14:ligatures w14:val="none"/>
        </w:rPr>
        <w:t>Par zemes nomas līguma Nr.1.1-12.6-2020/361 pagarināšanu</w:t>
      </w:r>
      <w:r w:rsidR="00F700A7">
        <w:rPr>
          <w:rFonts w:ascii="Times New Roman" w:eastAsia="Aptos" w:hAnsi="Times New Roman" w:cs="Times New Roman"/>
          <w:kern w:val="0"/>
          <w:lang w:eastAsia="lv-LV"/>
          <w14:ligatures w14:val="none"/>
        </w:rPr>
        <w:t>.</w:t>
      </w:r>
    </w:p>
    <w:p w14:paraId="701B6D69" w14:textId="612C8C20" w:rsidR="008F187C" w:rsidRPr="0020684B"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20684B">
        <w:rPr>
          <w:rFonts w:ascii="Times New Roman" w:eastAsia="Aptos" w:hAnsi="Times New Roman" w:cs="Times New Roman"/>
          <w:kern w:val="0"/>
          <w:lang w:eastAsia="lv-LV"/>
          <w14:ligatures w14:val="none"/>
        </w:rPr>
        <w:t>Par zemes nomas līguma Nr. 1.1-12.6-2020/352 pagarināšanu</w:t>
      </w:r>
      <w:r w:rsidR="00F700A7">
        <w:rPr>
          <w:rFonts w:ascii="Times New Roman" w:eastAsia="Aptos" w:hAnsi="Times New Roman" w:cs="Times New Roman"/>
          <w:kern w:val="0"/>
          <w:lang w:eastAsia="lv-LV"/>
          <w14:ligatures w14:val="none"/>
        </w:rPr>
        <w:t>.</w:t>
      </w:r>
    </w:p>
    <w:p w14:paraId="67414DA1" w14:textId="0EA7BC81" w:rsidR="008F187C"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20684B">
        <w:rPr>
          <w:rFonts w:ascii="Times New Roman" w:eastAsia="Aptos" w:hAnsi="Times New Roman" w:cs="Times New Roman"/>
          <w:kern w:val="0"/>
          <w:lang w:eastAsia="lv-LV"/>
          <w14:ligatures w14:val="none"/>
        </w:rPr>
        <w:t>Par zemes nomas līguma Nr.1.1-12.6-2021/224 pagarināšanu</w:t>
      </w:r>
      <w:r w:rsidR="00F700A7">
        <w:rPr>
          <w:rFonts w:ascii="Times New Roman" w:eastAsia="Aptos" w:hAnsi="Times New Roman" w:cs="Times New Roman"/>
          <w:kern w:val="0"/>
          <w:lang w:eastAsia="lv-LV"/>
          <w14:ligatures w14:val="none"/>
        </w:rPr>
        <w:t>.</w:t>
      </w:r>
    </w:p>
    <w:p w14:paraId="4F4BF653" w14:textId="6D3112B6" w:rsidR="008F187C" w:rsidRPr="004B7061"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08417C">
        <w:rPr>
          <w:rFonts w:ascii="Times New Roman" w:eastAsia="Aptos" w:hAnsi="Times New Roman" w:cs="Times New Roman"/>
          <w:kern w:val="0"/>
          <w:lang w:eastAsia="lv-LV"/>
          <w14:ligatures w14:val="none"/>
        </w:rPr>
        <w:t>Par zemes nomas līguma  Nr.1.1-12.6-2020/271  pagarināšanu</w:t>
      </w:r>
      <w:r w:rsidR="00F700A7">
        <w:rPr>
          <w:rFonts w:ascii="Times New Roman" w:eastAsia="Aptos" w:hAnsi="Times New Roman" w:cs="Times New Roman"/>
          <w:kern w:val="0"/>
          <w:lang w:eastAsia="lv-LV"/>
          <w14:ligatures w14:val="none"/>
        </w:rPr>
        <w:t>.</w:t>
      </w:r>
    </w:p>
    <w:p w14:paraId="3035AA04" w14:textId="53D58EFB" w:rsidR="008F187C" w:rsidRPr="004B7061"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iesnieguma izskatīšanu</w:t>
      </w:r>
      <w:r w:rsidR="00F700A7">
        <w:rPr>
          <w:rFonts w:ascii="Times New Roman" w:eastAsia="Aptos" w:hAnsi="Times New Roman" w:cs="Times New Roman"/>
          <w:kern w:val="0"/>
          <w:lang w:eastAsia="lv-LV"/>
          <w14:ligatures w14:val="none"/>
        </w:rPr>
        <w:t>.</w:t>
      </w:r>
    </w:p>
    <w:p w14:paraId="15C82975" w14:textId="51B92B38" w:rsidR="008F187C" w:rsidRPr="004B7061"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 xml:space="preserve"> Par iesnieguma izskatīšanu</w:t>
      </w:r>
      <w:r w:rsidR="00F700A7">
        <w:rPr>
          <w:rFonts w:ascii="Times New Roman" w:eastAsia="Aptos" w:hAnsi="Times New Roman" w:cs="Times New Roman"/>
          <w:kern w:val="0"/>
          <w:lang w:eastAsia="lv-LV"/>
          <w14:ligatures w14:val="none"/>
        </w:rPr>
        <w:t>.</w:t>
      </w:r>
    </w:p>
    <w:p w14:paraId="3AEB245A" w14:textId="4804A1DE" w:rsidR="008F187C" w:rsidRPr="004B7061"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iesnieguma izskatīšanu</w:t>
      </w:r>
      <w:r w:rsidR="00F700A7">
        <w:rPr>
          <w:rFonts w:ascii="Times New Roman" w:eastAsia="Aptos" w:hAnsi="Times New Roman" w:cs="Times New Roman"/>
          <w:kern w:val="0"/>
          <w:lang w:eastAsia="lv-LV"/>
          <w14:ligatures w14:val="none"/>
        </w:rPr>
        <w:t>.</w:t>
      </w:r>
    </w:p>
    <w:p w14:paraId="69DE6909" w14:textId="06D74F0F" w:rsidR="008F187C" w:rsidRPr="004B7061" w:rsidRDefault="008F187C" w:rsidP="008F187C">
      <w:pPr>
        <w:pStyle w:val="Sarakstarindkopa"/>
        <w:numPr>
          <w:ilvl w:val="0"/>
          <w:numId w:val="1"/>
        </w:numPr>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pieprasījuma izskatīšanu</w:t>
      </w:r>
      <w:r w:rsidR="00F700A7">
        <w:rPr>
          <w:rFonts w:ascii="Times New Roman" w:eastAsia="Aptos" w:hAnsi="Times New Roman" w:cs="Times New Roman"/>
          <w:kern w:val="0"/>
          <w:lang w:eastAsia="lv-LV"/>
          <w14:ligatures w14:val="none"/>
        </w:rPr>
        <w:t>.</w:t>
      </w:r>
    </w:p>
    <w:p w14:paraId="14705E08" w14:textId="46F05E01" w:rsidR="008F187C" w:rsidRPr="004B7061" w:rsidRDefault="008F187C" w:rsidP="008F187C">
      <w:pPr>
        <w:pStyle w:val="Sarakstarindkopa"/>
        <w:numPr>
          <w:ilvl w:val="0"/>
          <w:numId w:val="1"/>
        </w:numPr>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Paziņojums par nekustamā īpašuma novērtējumu</w:t>
      </w:r>
      <w:r w:rsidR="00F700A7">
        <w:rPr>
          <w:rFonts w:ascii="Times New Roman" w:eastAsia="Aptos" w:hAnsi="Times New Roman" w:cs="Times New Roman"/>
          <w:kern w:val="0"/>
          <w:lang w:eastAsia="lv-LV"/>
          <w14:ligatures w14:val="none"/>
        </w:rPr>
        <w:t>.</w:t>
      </w:r>
    </w:p>
    <w:p w14:paraId="35D411A1" w14:textId="2BBE9310" w:rsidR="008F187C"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pašvaldības nekustamā īpašuma nodošanu valstij Zemkopības ministrijas personā bez atlīdzības</w:t>
      </w:r>
      <w:r w:rsidR="00F700A7">
        <w:rPr>
          <w:rFonts w:ascii="Times New Roman" w:eastAsia="Aptos" w:hAnsi="Times New Roman" w:cs="Times New Roman"/>
          <w:kern w:val="0"/>
          <w:lang w:eastAsia="lv-LV"/>
          <w14:ligatures w14:val="none"/>
        </w:rPr>
        <w:t>.</w:t>
      </w:r>
    </w:p>
    <w:p w14:paraId="23B51439" w14:textId="1AD68946" w:rsidR="008F187C" w:rsidRPr="004B7061"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zemes vienības ar kadastra apzīmējumu 4474 005 0374, Naujenes pag., Augšdaugavas nov., atsavināšanu</w:t>
      </w:r>
      <w:r w:rsidR="00F700A7">
        <w:rPr>
          <w:rFonts w:ascii="Times New Roman" w:eastAsia="Aptos" w:hAnsi="Times New Roman" w:cs="Times New Roman"/>
          <w:kern w:val="0"/>
          <w:lang w:eastAsia="lv-LV"/>
          <w14:ligatures w14:val="none"/>
        </w:rPr>
        <w:t>.</w:t>
      </w:r>
    </w:p>
    <w:p w14:paraId="74D5942A" w14:textId="78C2403A" w:rsidR="008F187C"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Par zemes vienības ar kadastra apzīmējumu 4470 003 0171, Naujenes pag., Augšdaugavas nov., atsavināšanu</w:t>
      </w:r>
      <w:r w:rsidR="00F700A7">
        <w:rPr>
          <w:rFonts w:ascii="Times New Roman" w:eastAsia="Aptos" w:hAnsi="Times New Roman" w:cs="Times New Roman"/>
          <w:kern w:val="0"/>
          <w:lang w:eastAsia="lv-LV"/>
          <w14:ligatures w14:val="none"/>
        </w:rPr>
        <w:t>.</w:t>
      </w:r>
    </w:p>
    <w:p w14:paraId="40A1F7B5" w14:textId="20AD22AA" w:rsidR="008F187C"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4F12DF">
        <w:rPr>
          <w:rFonts w:ascii="Times New Roman" w:eastAsia="Aptos" w:hAnsi="Times New Roman" w:cs="Times New Roman"/>
          <w:kern w:val="0"/>
          <w:lang w:eastAsia="lv-LV"/>
          <w14:ligatures w14:val="none"/>
        </w:rPr>
        <w:t>Par zemes vienības ar kadastra apzīmējumu 4474 001 0242, “228”, Vasarnīcas, Naujenes pag., Augšdaugavas nov., atsavināšanu</w:t>
      </w:r>
      <w:r w:rsidR="00F700A7">
        <w:rPr>
          <w:rFonts w:ascii="Times New Roman" w:eastAsia="Aptos" w:hAnsi="Times New Roman" w:cs="Times New Roman"/>
          <w:kern w:val="0"/>
          <w:lang w:eastAsia="lv-LV"/>
          <w14:ligatures w14:val="none"/>
        </w:rPr>
        <w:t>.</w:t>
      </w:r>
    </w:p>
    <w:p w14:paraId="20A8BCB0" w14:textId="7C246986" w:rsidR="008F187C" w:rsidRPr="004B7061" w:rsidRDefault="008F187C" w:rsidP="008F187C">
      <w:pPr>
        <w:pStyle w:val="Sarakstarindkopa"/>
        <w:numPr>
          <w:ilvl w:val="0"/>
          <w:numId w:val="1"/>
        </w:numPr>
        <w:spacing w:after="0"/>
        <w:rPr>
          <w:rFonts w:ascii="Times New Roman" w:eastAsia="Aptos" w:hAnsi="Times New Roman" w:cs="Times New Roman"/>
          <w:kern w:val="0"/>
          <w:lang w:eastAsia="lv-LV"/>
          <w14:ligatures w14:val="none"/>
        </w:rPr>
      </w:pPr>
      <w:r w:rsidRPr="0055110D">
        <w:rPr>
          <w:rFonts w:ascii="Times New Roman" w:eastAsia="Aptos" w:hAnsi="Times New Roman" w:cs="Times New Roman"/>
          <w:kern w:val="0"/>
          <w:lang w:eastAsia="lv-LV"/>
          <w14:ligatures w14:val="none"/>
        </w:rPr>
        <w:lastRenderedPageBreak/>
        <w:t>Par nedzīvojamo telpu nomas līguma Nr.8-13.04/1508/2020 pagarināšanu Lielā ielā 43, Kalupe, Kalupes pagasts, Augšdaugavas novads</w:t>
      </w:r>
      <w:r w:rsidR="00F700A7">
        <w:rPr>
          <w:rFonts w:ascii="Times New Roman" w:eastAsia="Aptos" w:hAnsi="Times New Roman" w:cs="Times New Roman"/>
          <w:kern w:val="0"/>
          <w:lang w:eastAsia="lv-LV"/>
          <w14:ligatures w14:val="none"/>
        </w:rPr>
        <w:t>.</w:t>
      </w:r>
    </w:p>
    <w:p w14:paraId="3F00946E" w14:textId="11DF55C2" w:rsidR="008F187C" w:rsidRPr="00F700A7" w:rsidRDefault="008F187C" w:rsidP="00F700A7">
      <w:pPr>
        <w:numPr>
          <w:ilvl w:val="0"/>
          <w:numId w:val="1"/>
        </w:numPr>
        <w:spacing w:after="0" w:line="240" w:lineRule="auto"/>
        <w:ind w:right="-241"/>
        <w:contextualSpacing/>
        <w:rPr>
          <w:rFonts w:ascii="Times New Roman" w:eastAsia="Aptos" w:hAnsi="Times New Roman" w:cs="Times New Roman"/>
          <w:kern w:val="0"/>
          <w:lang w:eastAsia="lv-LV"/>
          <w14:ligatures w14:val="none"/>
        </w:rPr>
      </w:pPr>
      <w:r w:rsidRPr="004B7061">
        <w:rPr>
          <w:rFonts w:ascii="Times New Roman" w:eastAsia="Aptos" w:hAnsi="Times New Roman" w:cs="Times New Roman"/>
          <w:kern w:val="0"/>
          <w:lang w:eastAsia="lv-LV"/>
          <w14:ligatures w14:val="none"/>
        </w:rPr>
        <w:t>Pieteikumu apstiprināšana uz brīvajām zemēm</w:t>
      </w:r>
      <w:r w:rsidR="00F700A7">
        <w:rPr>
          <w:rFonts w:ascii="Times New Roman" w:eastAsia="Aptos" w:hAnsi="Times New Roman" w:cs="Times New Roman"/>
          <w:kern w:val="0"/>
          <w:lang w:eastAsia="lv-LV"/>
          <w14:ligatures w14:val="none"/>
        </w:rPr>
        <w:t>.</w:t>
      </w:r>
    </w:p>
    <w:bookmarkEnd w:id="1"/>
    <w:bookmarkEnd w:id="2"/>
    <w:bookmarkEnd w:id="3"/>
    <w:bookmarkEnd w:id="4"/>
    <w:bookmarkEnd w:id="5"/>
    <w:bookmarkEnd w:id="6"/>
    <w:bookmarkEnd w:id="7"/>
    <w:bookmarkEnd w:id="8"/>
    <w:bookmarkEnd w:id="9"/>
    <w:bookmarkEnd w:id="10"/>
    <w:bookmarkEnd w:id="11"/>
    <w:bookmarkEnd w:id="12"/>
    <w:bookmarkEnd w:id="13"/>
    <w:bookmarkEnd w:id="14"/>
    <w:p w14:paraId="36E22C95" w14:textId="14366861" w:rsidR="008F187C" w:rsidRPr="00F700A7" w:rsidRDefault="008F187C" w:rsidP="00F700A7">
      <w:pPr>
        <w:numPr>
          <w:ilvl w:val="0"/>
          <w:numId w:val="1"/>
        </w:numPr>
        <w:spacing w:after="0" w:line="240" w:lineRule="auto"/>
        <w:ind w:right="-241"/>
        <w:contextualSpacing/>
        <w:rPr>
          <w:rFonts w:ascii="Times New Roman" w:eastAsia="Aptos" w:hAnsi="Times New Roman" w:cs="Times New Roman"/>
          <w:kern w:val="0"/>
          <w:lang w:eastAsia="lv-LV"/>
          <w14:ligatures w14:val="none"/>
        </w:rPr>
      </w:pPr>
      <w:r w:rsidRPr="00D46756">
        <w:rPr>
          <w:rFonts w:ascii="Times New Roman" w:eastAsia="Aptos" w:hAnsi="Times New Roman" w:cs="Times New Roman"/>
          <w:kern w:val="0"/>
          <w:lang w:eastAsia="lv-LV"/>
          <w14:ligatures w14:val="none"/>
        </w:rPr>
        <w:t>Par turpmāko darbību ar brīvajām zemēm</w:t>
      </w:r>
      <w:r w:rsidR="00F700A7">
        <w:rPr>
          <w:rFonts w:ascii="Times New Roman" w:eastAsia="Aptos" w:hAnsi="Times New Roman" w:cs="Times New Roman"/>
          <w:kern w:val="0"/>
          <w:lang w:eastAsia="lv-LV"/>
          <w14:ligatures w14:val="none"/>
        </w:rPr>
        <w:t>.</w:t>
      </w:r>
    </w:p>
    <w:p w14:paraId="1DD52194" w14:textId="250B2655" w:rsidR="008F187C" w:rsidRPr="00A51078" w:rsidRDefault="008F187C" w:rsidP="008F187C">
      <w:pPr>
        <w:pStyle w:val="Sarakstarindkopa"/>
        <w:numPr>
          <w:ilvl w:val="0"/>
          <w:numId w:val="1"/>
        </w:numPr>
        <w:spacing w:after="0" w:line="259" w:lineRule="auto"/>
        <w:ind w:right="-241"/>
        <w:rPr>
          <w:rFonts w:ascii="Times New Roman" w:eastAsia="Aptos" w:hAnsi="Times New Roman" w:cs="Times New Roman"/>
          <w:kern w:val="0"/>
          <w:lang w:eastAsia="lv-LV"/>
          <w14:ligatures w14:val="none"/>
        </w:rPr>
      </w:pPr>
      <w:r w:rsidRPr="00132A28">
        <w:rPr>
          <w:rFonts w:ascii="Times New Roman" w:eastAsia="Aptos" w:hAnsi="Times New Roman" w:cs="Times New Roman"/>
          <w:kern w:val="0"/>
          <w:lang w:eastAsia="lv-LV"/>
          <w14:ligatures w14:val="none"/>
        </w:rPr>
        <w:t xml:space="preserve"> Par turpmāko darbību ar zemes vienībām medību tiesību iznomāšanai</w:t>
      </w:r>
      <w:r w:rsidR="00F700A7">
        <w:rPr>
          <w:rFonts w:ascii="Times New Roman" w:eastAsia="Aptos" w:hAnsi="Times New Roman" w:cs="Times New Roman"/>
          <w:kern w:val="0"/>
          <w:lang w:eastAsia="lv-LV"/>
          <w14:ligatures w14:val="none"/>
        </w:rPr>
        <w:t>.</w:t>
      </w:r>
    </w:p>
    <w:p w14:paraId="66A9E500" w14:textId="77777777" w:rsidR="00F700A7" w:rsidRDefault="00F700A7" w:rsidP="008F187C">
      <w:pPr>
        <w:spacing w:after="0" w:line="259" w:lineRule="auto"/>
        <w:ind w:left="-709" w:right="-241"/>
        <w:rPr>
          <w:rFonts w:ascii="Times New Roman" w:eastAsia="Aptos" w:hAnsi="Times New Roman" w:cs="Times New Roman"/>
          <w:b/>
          <w:bCs/>
          <w:kern w:val="0"/>
          <w:lang w:eastAsia="lv-LV"/>
          <w14:ligatures w14:val="none"/>
        </w:rPr>
      </w:pPr>
    </w:p>
    <w:p w14:paraId="40ED2D71" w14:textId="77777777" w:rsidR="00F700A7" w:rsidRDefault="00F700A7" w:rsidP="008F187C">
      <w:pPr>
        <w:spacing w:after="0" w:line="259" w:lineRule="auto"/>
        <w:ind w:left="-709" w:right="-241"/>
        <w:rPr>
          <w:rFonts w:ascii="Times New Roman" w:eastAsia="Aptos" w:hAnsi="Times New Roman" w:cs="Times New Roman"/>
          <w:b/>
          <w:bCs/>
          <w:kern w:val="0"/>
          <w:lang w:eastAsia="lv-LV"/>
          <w14:ligatures w14:val="none"/>
        </w:rPr>
      </w:pPr>
    </w:p>
    <w:p w14:paraId="1A3F87EA" w14:textId="1EC32EF5" w:rsidR="008F187C" w:rsidRPr="00986399" w:rsidRDefault="008F187C" w:rsidP="008F187C">
      <w:pPr>
        <w:spacing w:after="0" w:line="259" w:lineRule="auto"/>
        <w:ind w:left="-709" w:right="-241"/>
        <w:rPr>
          <w:rFonts w:ascii="Times New Roman" w:eastAsia="Aptos" w:hAnsi="Times New Roman" w:cs="Times New Roman"/>
          <w:kern w:val="0"/>
          <w:lang w:eastAsia="lv-LV"/>
          <w14:ligatures w14:val="none"/>
        </w:rPr>
      </w:pPr>
      <w:r w:rsidRPr="00D46756">
        <w:rPr>
          <w:rFonts w:ascii="Times New Roman" w:eastAsia="Aptos" w:hAnsi="Times New Roman" w:cs="Times New Roman"/>
          <w:kern w:val="0"/>
          <w:lang w:eastAsia="lv-LV"/>
          <w14:ligatures w14:val="none"/>
        </w:rPr>
        <w:t>Komisijas priekšsēdētājs</w:t>
      </w:r>
      <w:r w:rsidRPr="00D46756">
        <w:rPr>
          <w:rFonts w:ascii="Times New Roman" w:eastAsia="Aptos" w:hAnsi="Times New Roman" w:cs="Times New Roman"/>
          <w:kern w:val="0"/>
          <w:lang w:eastAsia="lv-LV"/>
          <w14:ligatures w14:val="none"/>
        </w:rPr>
        <w:tab/>
      </w:r>
      <w:r w:rsidRPr="00D46756">
        <w:rPr>
          <w:rFonts w:ascii="Times New Roman" w:eastAsia="Aptos" w:hAnsi="Times New Roman" w:cs="Times New Roman"/>
          <w:kern w:val="0"/>
          <w:lang w:eastAsia="lv-LV"/>
          <w14:ligatures w14:val="none"/>
        </w:rPr>
        <w:tab/>
        <w:t xml:space="preserve">                                               </w:t>
      </w:r>
      <w:proofErr w:type="spellStart"/>
      <w:r w:rsidRPr="00D46756">
        <w:rPr>
          <w:rFonts w:ascii="Times New Roman" w:eastAsia="Aptos" w:hAnsi="Times New Roman" w:cs="Times New Roman"/>
          <w:kern w:val="0"/>
          <w:lang w:eastAsia="lv-LV"/>
          <w14:ligatures w14:val="none"/>
        </w:rPr>
        <w:t>J.Proms</w:t>
      </w:r>
      <w:proofErr w:type="spellEnd"/>
    </w:p>
    <w:p w14:paraId="124DE764" w14:textId="77777777" w:rsidR="008F187C" w:rsidRDefault="008F187C" w:rsidP="008F187C"/>
    <w:p w14:paraId="51B29077" w14:textId="77777777" w:rsidR="008F187C" w:rsidRDefault="008F187C" w:rsidP="008F187C"/>
    <w:p w14:paraId="39ED6458" w14:textId="77777777" w:rsidR="00FA63D2" w:rsidRDefault="00FA63D2"/>
    <w:sectPr w:rsidR="00FA63D2" w:rsidSect="00F43E84">
      <w:pgSz w:w="11906" w:h="16838"/>
      <w:pgMar w:top="568" w:right="566"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4D1C7D"/>
    <w:multiLevelType w:val="multilevel"/>
    <w:tmpl w:val="7D628DE2"/>
    <w:lvl w:ilvl="0">
      <w:start w:val="1"/>
      <w:numFmt w:val="decimal"/>
      <w:lvlText w:val="%1."/>
      <w:lvlJc w:val="left"/>
      <w:pPr>
        <w:ind w:left="-349" w:hanging="360"/>
      </w:pPr>
      <w:rPr>
        <w:rFonts w:ascii="Times New Roman" w:eastAsiaTheme="minorHAnsi" w:hAnsi="Times New Roman" w:cs="Times New Roman"/>
      </w:rPr>
    </w:lvl>
    <w:lvl w:ilvl="1">
      <w:start w:val="1"/>
      <w:numFmt w:val="decimal"/>
      <w:isLgl/>
      <w:lvlText w:val="%1.%2."/>
      <w:lvlJc w:val="left"/>
      <w:pPr>
        <w:ind w:left="11" w:hanging="360"/>
      </w:pPr>
      <w:rPr>
        <w:rFonts w:hint="default"/>
      </w:rPr>
    </w:lvl>
    <w:lvl w:ilvl="2">
      <w:start w:val="1"/>
      <w:numFmt w:val="decimal"/>
      <w:isLgl/>
      <w:lvlText w:val="%1.%2.%3."/>
      <w:lvlJc w:val="left"/>
      <w:pPr>
        <w:ind w:left="731" w:hanging="720"/>
      </w:pPr>
      <w:rPr>
        <w:rFonts w:hint="default"/>
      </w:rPr>
    </w:lvl>
    <w:lvl w:ilvl="3">
      <w:start w:val="1"/>
      <w:numFmt w:val="decimal"/>
      <w:isLgl/>
      <w:lvlText w:val="%1.%2.%3.%4."/>
      <w:lvlJc w:val="left"/>
      <w:pPr>
        <w:ind w:left="1091" w:hanging="720"/>
      </w:pPr>
      <w:rPr>
        <w:rFonts w:hint="default"/>
      </w:rPr>
    </w:lvl>
    <w:lvl w:ilvl="4">
      <w:start w:val="1"/>
      <w:numFmt w:val="decimal"/>
      <w:isLgl/>
      <w:lvlText w:val="%1.%2.%3.%4.%5."/>
      <w:lvlJc w:val="left"/>
      <w:pPr>
        <w:ind w:left="1811" w:hanging="1080"/>
      </w:pPr>
      <w:rPr>
        <w:rFonts w:hint="default"/>
      </w:rPr>
    </w:lvl>
    <w:lvl w:ilvl="5">
      <w:start w:val="1"/>
      <w:numFmt w:val="decimal"/>
      <w:isLgl/>
      <w:lvlText w:val="%1.%2.%3.%4.%5.%6."/>
      <w:lvlJc w:val="left"/>
      <w:pPr>
        <w:ind w:left="2171" w:hanging="1080"/>
      </w:pPr>
      <w:rPr>
        <w:rFonts w:hint="default"/>
      </w:rPr>
    </w:lvl>
    <w:lvl w:ilvl="6">
      <w:start w:val="1"/>
      <w:numFmt w:val="decimal"/>
      <w:isLgl/>
      <w:lvlText w:val="%1.%2.%3.%4.%5.%6.%7."/>
      <w:lvlJc w:val="left"/>
      <w:pPr>
        <w:ind w:left="2891" w:hanging="1440"/>
      </w:pPr>
      <w:rPr>
        <w:rFonts w:hint="default"/>
      </w:rPr>
    </w:lvl>
    <w:lvl w:ilvl="7">
      <w:start w:val="1"/>
      <w:numFmt w:val="decimal"/>
      <w:isLgl/>
      <w:lvlText w:val="%1.%2.%3.%4.%5.%6.%7.%8."/>
      <w:lvlJc w:val="left"/>
      <w:pPr>
        <w:ind w:left="3251" w:hanging="1440"/>
      </w:pPr>
      <w:rPr>
        <w:rFonts w:hint="default"/>
      </w:rPr>
    </w:lvl>
    <w:lvl w:ilvl="8">
      <w:start w:val="1"/>
      <w:numFmt w:val="decimal"/>
      <w:isLgl/>
      <w:lvlText w:val="%1.%2.%3.%4.%5.%6.%7.%8.%9."/>
      <w:lvlJc w:val="left"/>
      <w:pPr>
        <w:ind w:left="3971" w:hanging="1800"/>
      </w:pPr>
      <w:rPr>
        <w:rFonts w:hint="default"/>
      </w:rPr>
    </w:lvl>
  </w:abstractNum>
  <w:num w:numId="1" w16cid:durableId="60905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87C"/>
    <w:rsid w:val="00870BD0"/>
    <w:rsid w:val="008F187C"/>
    <w:rsid w:val="00A72C20"/>
    <w:rsid w:val="00F43E84"/>
    <w:rsid w:val="00F700A7"/>
    <w:rsid w:val="00FA63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002FE"/>
  <w15:chartTrackingRefBased/>
  <w15:docId w15:val="{6DF934DC-AB32-4B0F-BE88-BC8813AC4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187C"/>
  </w:style>
  <w:style w:type="paragraph" w:styleId="Virsraksts1">
    <w:name w:val="heading 1"/>
    <w:basedOn w:val="Parasts"/>
    <w:next w:val="Parasts"/>
    <w:link w:val="Virsraksts1Rakstz"/>
    <w:uiPriority w:val="9"/>
    <w:qFormat/>
    <w:rsid w:val="008F18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8F18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F187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8F187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8F187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8F187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F187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F187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F187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F187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F187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F187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F187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F187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F187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F187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F187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F187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F18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F187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F187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F187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F187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F187C"/>
    <w:rPr>
      <w:i/>
      <w:iCs/>
      <w:color w:val="404040" w:themeColor="text1" w:themeTint="BF"/>
    </w:rPr>
  </w:style>
  <w:style w:type="paragraph" w:styleId="Sarakstarindkopa">
    <w:name w:val="List Paragraph"/>
    <w:basedOn w:val="Parasts"/>
    <w:uiPriority w:val="34"/>
    <w:qFormat/>
    <w:rsid w:val="008F187C"/>
    <w:pPr>
      <w:ind w:left="720"/>
      <w:contextualSpacing/>
    </w:pPr>
  </w:style>
  <w:style w:type="character" w:styleId="Intensvsizclums">
    <w:name w:val="Intense Emphasis"/>
    <w:basedOn w:val="Noklusjumarindkopasfonts"/>
    <w:uiPriority w:val="21"/>
    <w:qFormat/>
    <w:rsid w:val="008F187C"/>
    <w:rPr>
      <w:i/>
      <w:iCs/>
      <w:color w:val="0F4761" w:themeColor="accent1" w:themeShade="BF"/>
    </w:rPr>
  </w:style>
  <w:style w:type="paragraph" w:styleId="Intensvscitts">
    <w:name w:val="Intense Quote"/>
    <w:basedOn w:val="Parasts"/>
    <w:next w:val="Parasts"/>
    <w:link w:val="IntensvscittsRakstz"/>
    <w:uiPriority w:val="30"/>
    <w:qFormat/>
    <w:rsid w:val="008F18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F187C"/>
    <w:rPr>
      <w:i/>
      <w:iCs/>
      <w:color w:val="0F4761" w:themeColor="accent1" w:themeShade="BF"/>
    </w:rPr>
  </w:style>
  <w:style w:type="character" w:styleId="Intensvaatsauce">
    <w:name w:val="Intense Reference"/>
    <w:basedOn w:val="Noklusjumarindkopasfonts"/>
    <w:uiPriority w:val="32"/>
    <w:qFormat/>
    <w:rsid w:val="008F187C"/>
    <w:rPr>
      <w:b/>
      <w:bCs/>
      <w:smallCaps/>
      <w:color w:val="0F4761" w:themeColor="accent1" w:themeShade="BF"/>
      <w:spacing w:val="5"/>
    </w:rPr>
  </w:style>
  <w:style w:type="table" w:styleId="Reatabula">
    <w:name w:val="Table Grid"/>
    <w:basedOn w:val="Parastatabula"/>
    <w:uiPriority w:val="39"/>
    <w:rsid w:val="008F187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1996</Words>
  <Characters>1138</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Simanoviča</dc:creator>
  <cp:keywords/>
  <dc:description/>
  <cp:lastModifiedBy>Ina Simanoviča</cp:lastModifiedBy>
  <cp:revision>1</cp:revision>
  <dcterms:created xsi:type="dcterms:W3CDTF">2026-10-15T11:34:00Z</dcterms:created>
  <dcterms:modified xsi:type="dcterms:W3CDTF">2026-10-15T11:41:00Z</dcterms:modified>
</cp:coreProperties>
</file>