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9" w:history="1">
        <w:r w:rsidR="000073CB" w:rsidRPr="002830BA">
          <w:rPr>
            <w:rStyle w:val="Hipersaite"/>
            <w:noProof/>
            <w:szCs w:val="18"/>
          </w:rPr>
          <w:t>www.augsdaugavasnovads.lv</w:t>
        </w:r>
      </w:hyperlink>
    </w:p>
    <w:p w14:paraId="59B57BE4" w14:textId="77777777" w:rsidR="007E5DE2" w:rsidRDefault="007E5DE2" w:rsidP="00513E29">
      <w:pPr>
        <w:pStyle w:val="Rekviziti"/>
        <w:rPr>
          <w:rStyle w:val="Hipersaite"/>
          <w:noProof/>
          <w:szCs w:val="18"/>
        </w:rPr>
      </w:pPr>
    </w:p>
    <w:p w14:paraId="225ECC78" w14:textId="77777777" w:rsidR="007E5DE2" w:rsidRDefault="007E5DE2" w:rsidP="00513E29">
      <w:pPr>
        <w:pStyle w:val="Rekviziti"/>
        <w:rPr>
          <w:rStyle w:val="Hipersaite"/>
          <w:noProof/>
          <w:szCs w:val="18"/>
        </w:rPr>
      </w:pPr>
    </w:p>
    <w:p w14:paraId="29D6EDFD" w14:textId="77777777" w:rsidR="007E5DE2" w:rsidRDefault="007E5DE2" w:rsidP="007E5DE2">
      <w:pPr>
        <w:pStyle w:val="Rekviziti"/>
        <w:jc w:val="left"/>
        <w:rPr>
          <w:noProof/>
        </w:rPr>
      </w:pPr>
    </w:p>
    <w:p w14:paraId="7E533726" w14:textId="77777777" w:rsidR="00765658" w:rsidRDefault="00765658" w:rsidP="00765658">
      <w:pPr>
        <w:pStyle w:val="Rekviziti"/>
        <w:jc w:val="left"/>
        <w:rPr>
          <w:noProof/>
        </w:rPr>
      </w:pPr>
    </w:p>
    <w:p w14:paraId="5977B523" w14:textId="77777777" w:rsidR="00765658" w:rsidRPr="008F1C83" w:rsidRDefault="00765658" w:rsidP="00765658">
      <w:pPr>
        <w:spacing w:line="240" w:lineRule="auto"/>
        <w:ind w:left="1701" w:right="567"/>
        <w:jc w:val="right"/>
        <w:rPr>
          <w:szCs w:val="24"/>
        </w:rPr>
      </w:pPr>
      <w:r w:rsidRPr="008F1C83">
        <w:rPr>
          <w:szCs w:val="24"/>
        </w:rPr>
        <w:t>APSTIPRINĀTS ar</w:t>
      </w:r>
    </w:p>
    <w:p w14:paraId="606CD967" w14:textId="77777777" w:rsidR="00765658" w:rsidRPr="008F1C83" w:rsidRDefault="00765658" w:rsidP="00765658">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4ADD2E84" w14:textId="282726E4" w:rsidR="00765658" w:rsidRPr="008F1C83" w:rsidRDefault="00765658" w:rsidP="00765658">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t>2024.gada</w:t>
      </w:r>
      <w:r w:rsidR="00E177B9">
        <w:rPr>
          <w:szCs w:val="24"/>
        </w:rPr>
        <w:t xml:space="preserve"> 28.</w:t>
      </w:r>
      <w:r w:rsidRPr="008F1C83">
        <w:rPr>
          <w:szCs w:val="24"/>
        </w:rPr>
        <w:t xml:space="preserve"> marta rīkojumu Nr.1-4/</w:t>
      </w:r>
      <w:r w:rsidR="002C4624">
        <w:rPr>
          <w:szCs w:val="24"/>
        </w:rPr>
        <w:t>3</w:t>
      </w:r>
    </w:p>
    <w:p w14:paraId="224E5F96" w14:textId="77777777" w:rsidR="00765658" w:rsidRDefault="00765658" w:rsidP="00765658">
      <w:pPr>
        <w:spacing w:line="240" w:lineRule="auto"/>
        <w:jc w:val="center"/>
        <w:rPr>
          <w:rFonts w:eastAsia="Times New Roman"/>
          <w:b/>
          <w:bCs/>
          <w:spacing w:val="-2"/>
          <w:szCs w:val="24"/>
        </w:rPr>
      </w:pPr>
    </w:p>
    <w:p w14:paraId="33B5CAF8" w14:textId="77777777" w:rsidR="00765658" w:rsidRDefault="00765658" w:rsidP="00765658">
      <w:pPr>
        <w:spacing w:line="240" w:lineRule="auto"/>
        <w:jc w:val="center"/>
        <w:rPr>
          <w:rFonts w:eastAsia="Times New Roman"/>
          <w:b/>
          <w:bCs/>
          <w:spacing w:val="-2"/>
          <w:szCs w:val="24"/>
        </w:rPr>
      </w:pPr>
    </w:p>
    <w:p w14:paraId="60385EE3" w14:textId="17673880" w:rsidR="00765658" w:rsidRPr="002C4624" w:rsidRDefault="00765658" w:rsidP="00765658">
      <w:pPr>
        <w:spacing w:line="240" w:lineRule="auto"/>
        <w:ind w:firstLine="720"/>
        <w:jc w:val="center"/>
        <w:rPr>
          <w:rFonts w:eastAsia="Times New Roman"/>
          <w:b/>
          <w:bCs/>
          <w:spacing w:val="-2"/>
          <w:sz w:val="28"/>
          <w:szCs w:val="28"/>
        </w:rPr>
      </w:pPr>
      <w:r w:rsidRPr="002C4624">
        <w:rPr>
          <w:rFonts w:eastAsia="Times New Roman"/>
          <w:b/>
          <w:bCs/>
          <w:spacing w:val="-2"/>
          <w:sz w:val="28"/>
          <w:szCs w:val="28"/>
        </w:rPr>
        <w:t xml:space="preserve">                          IEKŠĒJIE NOTEIKUMI  </w:t>
      </w:r>
      <w:r w:rsidRPr="002C4624">
        <w:rPr>
          <w:rFonts w:eastAsia="Times New Roman"/>
          <w:b/>
          <w:bCs/>
          <w:spacing w:val="-2"/>
          <w:sz w:val="28"/>
          <w:szCs w:val="28"/>
        </w:rPr>
        <w:tab/>
        <w:t xml:space="preserve">                           Nr.</w:t>
      </w:r>
      <w:r w:rsidR="002C4624" w:rsidRPr="002C4624">
        <w:rPr>
          <w:rFonts w:eastAsia="Times New Roman"/>
          <w:b/>
          <w:bCs/>
          <w:spacing w:val="-2"/>
          <w:sz w:val="28"/>
          <w:szCs w:val="28"/>
        </w:rPr>
        <w:t>1</w:t>
      </w:r>
      <w:r w:rsidRPr="002C4624">
        <w:rPr>
          <w:rFonts w:eastAsia="Times New Roman"/>
          <w:b/>
          <w:bCs/>
          <w:spacing w:val="-2"/>
          <w:sz w:val="28"/>
          <w:szCs w:val="28"/>
        </w:rPr>
        <w:t>/2024</w:t>
      </w:r>
    </w:p>
    <w:p w14:paraId="6D9D1FA6" w14:textId="77777777" w:rsidR="00765658" w:rsidRDefault="00765658" w:rsidP="00765658">
      <w:pPr>
        <w:rPr>
          <w:b/>
          <w:sz w:val="28"/>
          <w:szCs w:val="28"/>
        </w:rPr>
      </w:pPr>
    </w:p>
    <w:p w14:paraId="671F0CC7" w14:textId="77777777" w:rsidR="003620CF" w:rsidRPr="006B3530" w:rsidRDefault="003620CF" w:rsidP="00765658">
      <w:pPr>
        <w:rPr>
          <w:b/>
          <w:sz w:val="32"/>
          <w:szCs w:val="32"/>
        </w:rPr>
      </w:pPr>
    </w:p>
    <w:p w14:paraId="33B8EE60" w14:textId="77777777" w:rsidR="002C4624" w:rsidRPr="006B3530" w:rsidRDefault="002C4624" w:rsidP="002C4624">
      <w:pPr>
        <w:pStyle w:val="Default"/>
        <w:jc w:val="center"/>
        <w:rPr>
          <w:b/>
          <w:bCs/>
          <w:sz w:val="32"/>
          <w:szCs w:val="32"/>
        </w:rPr>
      </w:pPr>
      <w:bookmarkStart w:id="0" w:name="_Hlk158816864"/>
      <w:bookmarkStart w:id="1" w:name="_Hlk158906708"/>
      <w:r w:rsidRPr="006B3530">
        <w:rPr>
          <w:b/>
          <w:bCs/>
          <w:sz w:val="32"/>
          <w:szCs w:val="32"/>
        </w:rPr>
        <w:t xml:space="preserve">Augšdaugavas novada sporta skolas </w:t>
      </w:r>
    </w:p>
    <w:p w14:paraId="589D9CD5" w14:textId="77777777" w:rsidR="002C4624" w:rsidRPr="006B3530" w:rsidRDefault="002C4624" w:rsidP="002C4624">
      <w:pPr>
        <w:pStyle w:val="Default"/>
        <w:jc w:val="center"/>
        <w:rPr>
          <w:b/>
          <w:bCs/>
          <w:sz w:val="32"/>
          <w:szCs w:val="32"/>
        </w:rPr>
      </w:pPr>
      <w:bookmarkStart w:id="2" w:name="_Hlk158300935"/>
      <w:r w:rsidRPr="006B3530">
        <w:rPr>
          <w:b/>
          <w:bCs/>
          <w:sz w:val="32"/>
          <w:szCs w:val="32"/>
        </w:rPr>
        <w:t xml:space="preserve">izglītojamo profilaktiskās veselības aprūpes, </w:t>
      </w:r>
    </w:p>
    <w:p w14:paraId="31968DEB" w14:textId="77777777" w:rsidR="002C4624" w:rsidRPr="006B3530" w:rsidRDefault="002C4624" w:rsidP="002C4624">
      <w:pPr>
        <w:pStyle w:val="Default"/>
        <w:jc w:val="center"/>
        <w:rPr>
          <w:b/>
          <w:bCs/>
          <w:sz w:val="32"/>
          <w:szCs w:val="32"/>
        </w:rPr>
      </w:pPr>
      <w:r w:rsidRPr="006B3530">
        <w:rPr>
          <w:b/>
          <w:bCs/>
          <w:sz w:val="32"/>
          <w:szCs w:val="32"/>
        </w:rPr>
        <w:t>pirmās palīdzības nodrošināšanas</w:t>
      </w:r>
      <w:bookmarkEnd w:id="0"/>
    </w:p>
    <w:p w14:paraId="77CF317B" w14:textId="77777777" w:rsidR="002C4624" w:rsidRPr="006B3530" w:rsidRDefault="002C4624" w:rsidP="002C4624">
      <w:pPr>
        <w:pStyle w:val="Default"/>
        <w:jc w:val="center"/>
        <w:rPr>
          <w:b/>
          <w:bCs/>
          <w:sz w:val="32"/>
          <w:szCs w:val="32"/>
        </w:rPr>
      </w:pPr>
      <w:r w:rsidRPr="006B3530">
        <w:rPr>
          <w:b/>
          <w:bCs/>
          <w:sz w:val="32"/>
          <w:szCs w:val="32"/>
        </w:rPr>
        <w:t>kārtība</w:t>
      </w:r>
    </w:p>
    <w:bookmarkEnd w:id="1"/>
    <w:bookmarkEnd w:id="2"/>
    <w:p w14:paraId="62AA35F7" w14:textId="77777777" w:rsidR="002C4624" w:rsidRDefault="002C4624" w:rsidP="002C4624">
      <w:pPr>
        <w:pStyle w:val="Default"/>
        <w:rPr>
          <w:sz w:val="32"/>
          <w:szCs w:val="32"/>
        </w:rPr>
      </w:pPr>
    </w:p>
    <w:p w14:paraId="36E52F5B" w14:textId="77777777" w:rsidR="002C4624" w:rsidRDefault="002C4624" w:rsidP="002C4624">
      <w:pPr>
        <w:spacing w:line="240" w:lineRule="auto"/>
        <w:jc w:val="right"/>
        <w:rPr>
          <w:i/>
          <w:iCs/>
          <w:szCs w:val="24"/>
        </w:rPr>
      </w:pPr>
      <w:r w:rsidRPr="001C2776">
        <w:rPr>
          <w:i/>
          <w:iCs/>
          <w:szCs w:val="24"/>
        </w:rPr>
        <w:t xml:space="preserve">Izdoti saskaņā ar </w:t>
      </w:r>
      <w:r w:rsidRPr="00412F4F">
        <w:rPr>
          <w:i/>
          <w:iCs/>
          <w:szCs w:val="24"/>
        </w:rPr>
        <w:t>Ministru kabineta noteikum</w:t>
      </w:r>
      <w:r>
        <w:rPr>
          <w:i/>
          <w:iCs/>
          <w:szCs w:val="24"/>
        </w:rPr>
        <w:t>iem</w:t>
      </w:r>
      <w:r w:rsidRPr="00412F4F">
        <w:rPr>
          <w:i/>
          <w:iCs/>
          <w:szCs w:val="24"/>
        </w:rPr>
        <w:t xml:space="preserve"> Nr.</w:t>
      </w:r>
      <w:r>
        <w:rPr>
          <w:i/>
          <w:iCs/>
          <w:szCs w:val="24"/>
        </w:rPr>
        <w:t>474</w:t>
      </w:r>
    </w:p>
    <w:p w14:paraId="11567BBF" w14:textId="77777777" w:rsidR="002C4624" w:rsidRPr="006E672E" w:rsidRDefault="002C4624" w:rsidP="002C4624">
      <w:pPr>
        <w:spacing w:line="240" w:lineRule="auto"/>
        <w:jc w:val="right"/>
        <w:rPr>
          <w:i/>
          <w:iCs/>
          <w:szCs w:val="24"/>
        </w:rPr>
      </w:pPr>
      <w:r>
        <w:rPr>
          <w:i/>
          <w:iCs/>
          <w:szCs w:val="24"/>
        </w:rPr>
        <w:t>“</w:t>
      </w:r>
      <w:r w:rsidRPr="006E672E">
        <w:rPr>
          <w:i/>
          <w:iCs/>
          <w:szCs w:val="24"/>
        </w:rPr>
        <w:t>Kārtība, kādā nodrošināma izglītojamo profilaktiskā veselības</w:t>
      </w:r>
    </w:p>
    <w:p w14:paraId="3DD5FF04" w14:textId="77777777" w:rsidR="002C4624" w:rsidRPr="006E672E" w:rsidRDefault="002C4624" w:rsidP="002C4624">
      <w:pPr>
        <w:spacing w:line="240" w:lineRule="auto"/>
        <w:jc w:val="right"/>
        <w:rPr>
          <w:i/>
          <w:iCs/>
          <w:szCs w:val="24"/>
        </w:rPr>
      </w:pPr>
      <w:r w:rsidRPr="006E672E">
        <w:rPr>
          <w:i/>
          <w:iCs/>
          <w:szCs w:val="24"/>
        </w:rPr>
        <w:t>aprūpe, pirmā palīdzība un drošība izglītības iestādēs un to</w:t>
      </w:r>
    </w:p>
    <w:p w14:paraId="55A511DF" w14:textId="77777777" w:rsidR="002C4624" w:rsidRPr="006E672E" w:rsidRDefault="002C4624" w:rsidP="002C4624">
      <w:pPr>
        <w:spacing w:line="240" w:lineRule="auto"/>
        <w:jc w:val="right"/>
        <w:rPr>
          <w:i/>
          <w:iCs/>
          <w:szCs w:val="24"/>
        </w:rPr>
      </w:pPr>
      <w:r w:rsidRPr="006E672E">
        <w:rPr>
          <w:i/>
          <w:iCs/>
          <w:szCs w:val="24"/>
        </w:rPr>
        <w:t>organizētajos pasākumos</w:t>
      </w:r>
      <w:r>
        <w:rPr>
          <w:i/>
          <w:iCs/>
          <w:szCs w:val="24"/>
        </w:rPr>
        <w:t xml:space="preserve">” </w:t>
      </w:r>
      <w:r w:rsidRPr="006513C0">
        <w:rPr>
          <w:i/>
          <w:iCs/>
          <w:szCs w:val="24"/>
        </w:rPr>
        <w:t>un Izglītības likuma 14.panta 21.punktu</w:t>
      </w:r>
    </w:p>
    <w:p w14:paraId="38AB748D" w14:textId="77777777" w:rsidR="002C4624" w:rsidRDefault="002C4624" w:rsidP="002C4624">
      <w:pPr>
        <w:pStyle w:val="Default"/>
        <w:rPr>
          <w:color w:val="auto"/>
        </w:rPr>
      </w:pPr>
    </w:p>
    <w:p w14:paraId="24A30537" w14:textId="77777777" w:rsidR="002C4624" w:rsidRDefault="002C4624" w:rsidP="002C4624">
      <w:pPr>
        <w:pStyle w:val="Default"/>
        <w:rPr>
          <w:color w:val="auto"/>
        </w:rPr>
      </w:pPr>
    </w:p>
    <w:p w14:paraId="1D0BC71B" w14:textId="77777777" w:rsidR="002C4624" w:rsidRPr="006513C0" w:rsidRDefault="002C4624" w:rsidP="002C4624">
      <w:pPr>
        <w:pStyle w:val="Default"/>
        <w:rPr>
          <w:color w:val="auto"/>
        </w:rPr>
      </w:pPr>
    </w:p>
    <w:p w14:paraId="67E20C28" w14:textId="77777777" w:rsidR="002C4624" w:rsidRPr="002C4624" w:rsidRDefault="002C4624" w:rsidP="002C4624">
      <w:pPr>
        <w:pStyle w:val="Default"/>
        <w:jc w:val="center"/>
        <w:rPr>
          <w:b/>
          <w:bCs/>
          <w:color w:val="auto"/>
          <w:sz w:val="28"/>
          <w:szCs w:val="28"/>
        </w:rPr>
      </w:pPr>
      <w:r w:rsidRPr="002C4624">
        <w:rPr>
          <w:b/>
          <w:bCs/>
          <w:color w:val="auto"/>
          <w:sz w:val="28"/>
          <w:szCs w:val="28"/>
        </w:rPr>
        <w:t>I. Vispārīgie jautājumi</w:t>
      </w:r>
    </w:p>
    <w:p w14:paraId="65F940F5" w14:textId="77777777" w:rsidR="002C4624" w:rsidRPr="006513C0" w:rsidRDefault="002C4624" w:rsidP="002C4624">
      <w:pPr>
        <w:pStyle w:val="Default"/>
        <w:jc w:val="center"/>
        <w:rPr>
          <w:color w:val="auto"/>
        </w:rPr>
      </w:pPr>
    </w:p>
    <w:p w14:paraId="263DDC75" w14:textId="77777777" w:rsidR="002C4624" w:rsidRPr="006513C0" w:rsidRDefault="002C4624" w:rsidP="002C4624">
      <w:pPr>
        <w:shd w:val="clear" w:color="auto" w:fill="FFFFFF"/>
        <w:spacing w:line="293" w:lineRule="atLeast"/>
        <w:ind w:firstLine="300"/>
        <w:rPr>
          <w:rFonts w:eastAsia="Times New Roman"/>
          <w:szCs w:val="24"/>
          <w:lang w:eastAsia="lv-LV"/>
        </w:rPr>
      </w:pPr>
      <w:r w:rsidRPr="006513C0">
        <w:rPr>
          <w:rFonts w:eastAsia="Times New Roman"/>
          <w:szCs w:val="24"/>
          <w:lang w:eastAsia="lv-LV"/>
        </w:rPr>
        <w:t>1. Noteikumi nosaka kārtību, kādā nodrošināma izglītojamo profilaktiskā veselības aprūpe, pirmā palīdzība Augšdaugavas novada sporta skolā (turpmāk – Skola) un tās organizētajos pasākumos.</w:t>
      </w:r>
    </w:p>
    <w:p w14:paraId="2E3F4C19" w14:textId="77777777" w:rsidR="002C4624" w:rsidRPr="006513C0" w:rsidRDefault="002C4624" w:rsidP="002C4624">
      <w:pPr>
        <w:shd w:val="clear" w:color="auto" w:fill="FFFFFF"/>
        <w:spacing w:line="293" w:lineRule="atLeast"/>
        <w:ind w:firstLine="300"/>
        <w:rPr>
          <w:rFonts w:eastAsia="Times New Roman"/>
          <w:szCs w:val="24"/>
          <w:lang w:eastAsia="lv-LV"/>
        </w:rPr>
      </w:pPr>
      <w:bookmarkStart w:id="3" w:name="p2"/>
      <w:bookmarkStart w:id="4" w:name="p-1225570"/>
      <w:bookmarkEnd w:id="3"/>
      <w:bookmarkEnd w:id="4"/>
      <w:r w:rsidRPr="006513C0">
        <w:rPr>
          <w:rFonts w:eastAsia="Times New Roman"/>
          <w:szCs w:val="24"/>
          <w:lang w:eastAsia="lv-LV"/>
        </w:rPr>
        <w:t xml:space="preserve">2. Izdevumus, kas saistīti ar izglītojamo profilaktiskās veselības aprūpes, pirmās palīdzības un drošības nodrošināšanu izglītības iestādē, sedz </w:t>
      </w:r>
      <w:r>
        <w:rPr>
          <w:rFonts w:eastAsia="Times New Roman"/>
          <w:szCs w:val="24"/>
          <w:lang w:eastAsia="lv-LV"/>
        </w:rPr>
        <w:t xml:space="preserve">Skolas </w:t>
      </w:r>
      <w:r w:rsidRPr="006513C0">
        <w:rPr>
          <w:rFonts w:eastAsia="Times New Roman"/>
          <w:szCs w:val="24"/>
          <w:lang w:eastAsia="lv-LV"/>
        </w:rPr>
        <w:t>dibinātājs</w:t>
      </w:r>
      <w:r>
        <w:rPr>
          <w:rFonts w:eastAsia="Times New Roman"/>
          <w:szCs w:val="24"/>
          <w:lang w:eastAsia="lv-LV"/>
        </w:rPr>
        <w:t>.</w:t>
      </w:r>
    </w:p>
    <w:p w14:paraId="02351D3D" w14:textId="77777777" w:rsidR="002C4624" w:rsidRDefault="002C4624" w:rsidP="002C4624">
      <w:pPr>
        <w:shd w:val="clear" w:color="auto" w:fill="FFFFFF"/>
        <w:spacing w:line="293" w:lineRule="atLeast"/>
        <w:jc w:val="both"/>
        <w:rPr>
          <w:rFonts w:eastAsia="Times New Roman"/>
          <w:szCs w:val="24"/>
          <w:lang w:eastAsia="lv-LV"/>
        </w:rPr>
      </w:pPr>
      <w:bookmarkStart w:id="5" w:name="p3"/>
      <w:bookmarkStart w:id="6" w:name="p-1225572"/>
      <w:bookmarkStart w:id="7" w:name="p4"/>
      <w:bookmarkStart w:id="8" w:name="p-1225575"/>
      <w:bookmarkEnd w:id="5"/>
      <w:bookmarkEnd w:id="6"/>
      <w:bookmarkEnd w:id="7"/>
      <w:bookmarkEnd w:id="8"/>
    </w:p>
    <w:p w14:paraId="57102CEE" w14:textId="77777777" w:rsidR="002C4624" w:rsidRPr="006513C0" w:rsidRDefault="002C4624" w:rsidP="002C4624">
      <w:pPr>
        <w:shd w:val="clear" w:color="auto" w:fill="FFFFFF"/>
        <w:spacing w:line="293" w:lineRule="atLeast"/>
        <w:jc w:val="both"/>
        <w:rPr>
          <w:rFonts w:eastAsia="Times New Roman"/>
          <w:szCs w:val="24"/>
          <w:lang w:eastAsia="lv-LV"/>
        </w:rPr>
      </w:pPr>
    </w:p>
    <w:p w14:paraId="4AAF6F79" w14:textId="77777777" w:rsidR="002C4624" w:rsidRDefault="002C4624" w:rsidP="002C4624">
      <w:pPr>
        <w:shd w:val="clear" w:color="auto" w:fill="FFFFFF"/>
        <w:spacing w:line="240" w:lineRule="auto"/>
        <w:jc w:val="center"/>
        <w:rPr>
          <w:rFonts w:eastAsia="Times New Roman"/>
          <w:b/>
          <w:bCs/>
          <w:szCs w:val="24"/>
          <w:lang w:eastAsia="lv-LV"/>
        </w:rPr>
      </w:pPr>
      <w:bookmarkStart w:id="9" w:name="n2"/>
      <w:bookmarkStart w:id="10" w:name="n-1225582"/>
      <w:bookmarkEnd w:id="9"/>
      <w:bookmarkEnd w:id="10"/>
      <w:r w:rsidRPr="006513C0">
        <w:rPr>
          <w:rFonts w:eastAsia="Times New Roman"/>
          <w:b/>
          <w:bCs/>
          <w:szCs w:val="24"/>
          <w:lang w:eastAsia="lv-LV"/>
        </w:rPr>
        <w:t>II. Izglītojamo profilaktiskās veselības aprūpes un pirmās palīdzības nodrošināšana</w:t>
      </w:r>
    </w:p>
    <w:p w14:paraId="47544548" w14:textId="77777777" w:rsidR="002C4624" w:rsidRPr="006513C0" w:rsidRDefault="002C4624" w:rsidP="002C4624">
      <w:pPr>
        <w:shd w:val="clear" w:color="auto" w:fill="FFFFFF"/>
        <w:spacing w:line="240" w:lineRule="auto"/>
        <w:jc w:val="center"/>
        <w:rPr>
          <w:rFonts w:eastAsia="Times New Roman"/>
          <w:b/>
          <w:bCs/>
          <w:szCs w:val="24"/>
          <w:lang w:eastAsia="lv-LV"/>
        </w:rPr>
      </w:pPr>
    </w:p>
    <w:p w14:paraId="06F2C136" w14:textId="77777777" w:rsidR="002C4624" w:rsidRPr="006513C0" w:rsidRDefault="002C4624" w:rsidP="002C4624">
      <w:pPr>
        <w:shd w:val="clear" w:color="auto" w:fill="FFFFFF"/>
        <w:spacing w:line="293" w:lineRule="atLeast"/>
        <w:ind w:firstLine="300"/>
        <w:rPr>
          <w:rFonts w:eastAsia="Times New Roman"/>
          <w:szCs w:val="24"/>
          <w:lang w:eastAsia="lv-LV"/>
        </w:rPr>
      </w:pPr>
      <w:bookmarkStart w:id="11" w:name="p6"/>
      <w:bookmarkStart w:id="12" w:name="p-1225584"/>
      <w:bookmarkEnd w:id="11"/>
      <w:bookmarkEnd w:id="12"/>
      <w:r>
        <w:rPr>
          <w:rFonts w:eastAsia="Times New Roman"/>
          <w:szCs w:val="24"/>
          <w:lang w:eastAsia="lv-LV"/>
        </w:rPr>
        <w:t>4</w:t>
      </w:r>
      <w:r w:rsidRPr="006513C0">
        <w:rPr>
          <w:rFonts w:eastAsia="Times New Roman"/>
          <w:szCs w:val="24"/>
          <w:lang w:eastAsia="lv-LV"/>
        </w:rPr>
        <w:t>. </w:t>
      </w:r>
      <w:r>
        <w:rPr>
          <w:rFonts w:eastAsia="Times New Roman"/>
          <w:szCs w:val="24"/>
          <w:lang w:eastAsia="lv-LV"/>
        </w:rPr>
        <w:t>Skolas direktors</w:t>
      </w:r>
      <w:r w:rsidRPr="006513C0">
        <w:rPr>
          <w:rFonts w:eastAsia="Times New Roman"/>
          <w:szCs w:val="24"/>
          <w:lang w:eastAsia="lv-LV"/>
        </w:rPr>
        <w:t xml:space="preserve"> vai viņa pilnvarota persona izglītojamo profilaktiskās veselības aprūpes un pirmās palīdzības nodrošināšanai veic šādas darbības:</w:t>
      </w:r>
    </w:p>
    <w:p w14:paraId="29EAF73B"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lastRenderedPageBreak/>
        <w:t>4</w:t>
      </w:r>
      <w:r w:rsidRPr="006513C0">
        <w:rPr>
          <w:rFonts w:eastAsia="Times New Roman"/>
          <w:szCs w:val="24"/>
          <w:lang w:eastAsia="lv-LV"/>
        </w:rPr>
        <w:t xml:space="preserve">.1. sadarbībā ar dibinātāju nodrošina, lai </w:t>
      </w:r>
      <w:r>
        <w:rPr>
          <w:rFonts w:eastAsia="Times New Roman"/>
          <w:szCs w:val="24"/>
          <w:lang w:eastAsia="lv-LV"/>
        </w:rPr>
        <w:t>Skolā</w:t>
      </w:r>
      <w:r w:rsidRPr="006513C0">
        <w:rPr>
          <w:rFonts w:eastAsia="Times New Roman"/>
          <w:szCs w:val="24"/>
          <w:lang w:eastAsia="lv-LV"/>
        </w:rPr>
        <w:t xml:space="preserve"> atbilstoši normatīvo aktu prasībām tiktu ievērotas higiēnas prasības;</w:t>
      </w:r>
    </w:p>
    <w:p w14:paraId="361B5845"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4.2. </w:t>
      </w:r>
      <w:r w:rsidRPr="0022695A">
        <w:rPr>
          <w:rFonts w:eastAsia="Times New Roman"/>
          <w:szCs w:val="24"/>
          <w:lang w:eastAsia="lv-LV"/>
        </w:rPr>
        <w:t>nodrošina, lai Skolas darbiniekiem un izglītojamiem būtu pieejama informācija par pirmās palīdzības saņemšanas iespējām un operatīvo dienestu izsaukšanu;</w:t>
      </w:r>
    </w:p>
    <w:p w14:paraId="52160DA1"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4.3. </w:t>
      </w:r>
      <w:r w:rsidRPr="004E558B">
        <w:rPr>
          <w:rFonts w:eastAsia="Times New Roman"/>
          <w:szCs w:val="24"/>
          <w:lang w:eastAsia="lv-LV"/>
        </w:rPr>
        <w:t xml:space="preserve">nodrošina, </w:t>
      </w:r>
      <w:r>
        <w:rPr>
          <w:rFonts w:eastAsia="Times New Roman"/>
          <w:szCs w:val="24"/>
          <w:lang w:eastAsia="lv-LV"/>
        </w:rPr>
        <w:t>ka</w:t>
      </w:r>
      <w:r w:rsidRPr="004E558B">
        <w:rPr>
          <w:rFonts w:eastAsia="Times New Roman"/>
          <w:szCs w:val="24"/>
          <w:lang w:eastAsia="lv-LV"/>
        </w:rPr>
        <w:t xml:space="preserve"> </w:t>
      </w:r>
      <w:r>
        <w:rPr>
          <w:rFonts w:eastAsia="Times New Roman"/>
          <w:szCs w:val="24"/>
          <w:lang w:eastAsia="lv-LV"/>
        </w:rPr>
        <w:t xml:space="preserve">Skolas </w:t>
      </w:r>
      <w:r w:rsidRPr="004E558B">
        <w:rPr>
          <w:rFonts w:eastAsia="Times New Roman"/>
          <w:szCs w:val="24"/>
          <w:lang w:eastAsia="lv-LV"/>
        </w:rPr>
        <w:t>darbiniekiem un izglītojamiem būtu pieejama</w:t>
      </w:r>
      <w:r>
        <w:rPr>
          <w:rFonts w:eastAsia="Times New Roman"/>
          <w:szCs w:val="24"/>
          <w:lang w:eastAsia="lv-LV"/>
        </w:rPr>
        <w:t xml:space="preserve"> Skolas medicīniskā māsa </w:t>
      </w:r>
      <w:r w:rsidRPr="00EC39A2">
        <w:rPr>
          <w:rFonts w:eastAsia="Times New Roman"/>
          <w:szCs w:val="24"/>
          <w:lang w:eastAsia="lv-LV"/>
        </w:rPr>
        <w:t>Skolā izglītības programm</w:t>
      </w:r>
      <w:r>
        <w:rPr>
          <w:rFonts w:eastAsia="Times New Roman"/>
          <w:szCs w:val="24"/>
          <w:lang w:eastAsia="lv-LV"/>
        </w:rPr>
        <w:t>u</w:t>
      </w:r>
      <w:r w:rsidRPr="00EC39A2">
        <w:rPr>
          <w:rFonts w:eastAsia="Times New Roman"/>
          <w:szCs w:val="24"/>
          <w:lang w:eastAsia="lv-LV"/>
        </w:rPr>
        <w:t xml:space="preserve"> īstenošanas laikā</w:t>
      </w:r>
      <w:bookmarkStart w:id="13" w:name="_Hlk158905338"/>
      <w:r>
        <w:rPr>
          <w:rFonts w:eastAsia="Times New Roman"/>
          <w:szCs w:val="24"/>
          <w:lang w:eastAsia="lv-LV"/>
        </w:rPr>
        <w:t>;</w:t>
      </w:r>
    </w:p>
    <w:bookmarkEnd w:id="13"/>
    <w:p w14:paraId="3315CD07"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4.4. </w:t>
      </w:r>
      <w:r w:rsidRPr="00EC39A2">
        <w:rPr>
          <w:rFonts w:eastAsia="Times New Roman"/>
          <w:szCs w:val="24"/>
          <w:lang w:eastAsia="lv-LV"/>
        </w:rPr>
        <w:t>nodrošina, ka Skolas medicīn</w:t>
      </w:r>
      <w:r>
        <w:rPr>
          <w:rFonts w:eastAsia="Times New Roman"/>
          <w:szCs w:val="24"/>
          <w:lang w:eastAsia="lv-LV"/>
        </w:rPr>
        <w:t>as</w:t>
      </w:r>
      <w:r w:rsidRPr="00EC39A2">
        <w:rPr>
          <w:rFonts w:eastAsia="Times New Roman"/>
          <w:szCs w:val="24"/>
          <w:lang w:eastAsia="lv-LV"/>
        </w:rPr>
        <w:t xml:space="preserve"> māsa vai pirmās palīdzības sniegšanā apmācīts darbinieks </w:t>
      </w:r>
      <w:bookmarkStart w:id="14" w:name="_Hlk158889618"/>
      <w:r>
        <w:rPr>
          <w:rFonts w:eastAsia="Times New Roman"/>
          <w:szCs w:val="24"/>
          <w:lang w:eastAsia="lv-LV"/>
        </w:rPr>
        <w:t xml:space="preserve">ir </w:t>
      </w:r>
      <w:r w:rsidRPr="005A3E34">
        <w:rPr>
          <w:rFonts w:eastAsia="Times New Roman"/>
          <w:szCs w:val="24"/>
          <w:lang w:eastAsia="lv-LV"/>
        </w:rPr>
        <w:t xml:space="preserve">pieejams </w:t>
      </w:r>
      <w:r>
        <w:rPr>
          <w:rFonts w:eastAsia="Times New Roman"/>
          <w:szCs w:val="24"/>
          <w:lang w:eastAsia="lv-LV"/>
        </w:rPr>
        <w:t xml:space="preserve">Skolas organizēto </w:t>
      </w:r>
      <w:bookmarkEnd w:id="14"/>
      <w:r w:rsidRPr="00EC39A2">
        <w:rPr>
          <w:rFonts w:eastAsia="Times New Roman"/>
          <w:szCs w:val="24"/>
          <w:lang w:eastAsia="lv-LV"/>
        </w:rPr>
        <w:t>sporta pasākum</w:t>
      </w:r>
      <w:r>
        <w:rPr>
          <w:rFonts w:eastAsia="Times New Roman"/>
          <w:szCs w:val="24"/>
          <w:lang w:eastAsia="lv-LV"/>
        </w:rPr>
        <w:t>u</w:t>
      </w:r>
      <w:r w:rsidRPr="00EC39A2">
        <w:rPr>
          <w:rFonts w:eastAsia="Times New Roman"/>
          <w:szCs w:val="24"/>
          <w:lang w:eastAsia="lv-LV"/>
        </w:rPr>
        <w:t xml:space="preserve"> un cit</w:t>
      </w:r>
      <w:r>
        <w:rPr>
          <w:rFonts w:eastAsia="Times New Roman"/>
          <w:szCs w:val="24"/>
          <w:lang w:eastAsia="lv-LV"/>
        </w:rPr>
        <w:t>u</w:t>
      </w:r>
      <w:r w:rsidRPr="00EC39A2">
        <w:rPr>
          <w:rFonts w:eastAsia="Times New Roman"/>
          <w:szCs w:val="24"/>
          <w:lang w:eastAsia="lv-LV"/>
        </w:rPr>
        <w:t xml:space="preserve"> tād</w:t>
      </w:r>
      <w:r>
        <w:rPr>
          <w:rFonts w:eastAsia="Times New Roman"/>
          <w:szCs w:val="24"/>
          <w:lang w:eastAsia="lv-LV"/>
        </w:rPr>
        <w:t>u</w:t>
      </w:r>
      <w:r w:rsidRPr="00EC39A2">
        <w:rPr>
          <w:rFonts w:eastAsia="Times New Roman"/>
          <w:szCs w:val="24"/>
          <w:lang w:eastAsia="lv-LV"/>
        </w:rPr>
        <w:t xml:space="preserve"> pasākum</w:t>
      </w:r>
      <w:r>
        <w:rPr>
          <w:rFonts w:eastAsia="Times New Roman"/>
          <w:szCs w:val="24"/>
          <w:lang w:eastAsia="lv-LV"/>
        </w:rPr>
        <w:t>u</w:t>
      </w:r>
      <w:r w:rsidRPr="00EC39A2">
        <w:rPr>
          <w:rFonts w:eastAsia="Times New Roman"/>
          <w:szCs w:val="24"/>
          <w:lang w:eastAsia="lv-LV"/>
        </w:rPr>
        <w:t xml:space="preserve"> norises laikā, kas saistīts ar paaugstinātu risku izglītojamo veselībai un dzīvībai;</w:t>
      </w:r>
    </w:p>
    <w:p w14:paraId="666762D4" w14:textId="77777777" w:rsidR="002C4624" w:rsidRPr="006513C0"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4.5. </w:t>
      </w:r>
      <w:r w:rsidRPr="00EC39A2">
        <w:rPr>
          <w:rFonts w:eastAsia="Times New Roman"/>
          <w:szCs w:val="24"/>
          <w:lang w:eastAsia="lv-LV"/>
        </w:rPr>
        <w:t xml:space="preserve">nodrošina par pirmās palīdzības sniegšanu atbildīgo </w:t>
      </w:r>
      <w:r>
        <w:rPr>
          <w:rFonts w:eastAsia="Times New Roman"/>
          <w:szCs w:val="24"/>
          <w:lang w:eastAsia="lv-LV"/>
        </w:rPr>
        <w:t xml:space="preserve">Skolas </w:t>
      </w:r>
      <w:r w:rsidRPr="00EC39A2">
        <w:rPr>
          <w:rFonts w:eastAsia="Times New Roman"/>
          <w:szCs w:val="24"/>
          <w:lang w:eastAsia="lv-LV"/>
        </w:rPr>
        <w:t>darbinieku apmācību pirmās palīdzības sniegšanā saskaņā ar normatīvajos aktos par apmācību pirmās palīdzības sniegšanā noteiktajām apmācību programmām;</w:t>
      </w:r>
    </w:p>
    <w:p w14:paraId="27473E54"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4.6. </w:t>
      </w:r>
      <w:r w:rsidRPr="00B11959">
        <w:rPr>
          <w:rFonts w:eastAsia="Times New Roman"/>
          <w:szCs w:val="24"/>
          <w:lang w:eastAsia="lv-LV"/>
        </w:rPr>
        <w:t>ja konstatēts infekcijas slimības gadījums, nodrošina primāros pretepidēmijas pasākumus, tai skaitā izolē inficētās personas, informē vecākus, kā arī sadarbojas ar Slimību profilakses un kontroles centru;</w:t>
      </w:r>
    </w:p>
    <w:p w14:paraId="732ED1C9"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4.7. nepieciešamības gadījumā dibinātājam un citām institūcijām  lūdz atbalstu, </w:t>
      </w:r>
      <w:r w:rsidRPr="00BC38EB">
        <w:rPr>
          <w:rFonts w:eastAsia="Times New Roman"/>
          <w:szCs w:val="24"/>
          <w:lang w:eastAsia="lv-LV"/>
        </w:rPr>
        <w:t>lai nodrošinātu izglītojamo profilaktisko veselības aprūpi atbilstoši normatīvo aktu prasībām</w:t>
      </w:r>
      <w:r>
        <w:rPr>
          <w:rFonts w:eastAsia="Times New Roman"/>
          <w:szCs w:val="24"/>
          <w:lang w:eastAsia="lv-LV"/>
        </w:rPr>
        <w:t>;</w:t>
      </w:r>
    </w:p>
    <w:p w14:paraId="663311D7"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4.8. nodrošina izglītojamiem par valsts vai Skolas līdzekļiem, ja izglītojamais vecāks par 17 gadiem, vienu reizi gadā pieejamu obligāto profilaktisko padziļināto medicīnisko pārbaudi pie sporta ārsta;</w:t>
      </w:r>
    </w:p>
    <w:p w14:paraId="50404ED4" w14:textId="77777777" w:rsidR="002C4624"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4.9. </w:t>
      </w:r>
      <w:r w:rsidRPr="003D4DD9">
        <w:rPr>
          <w:rFonts w:eastAsia="Times New Roman"/>
          <w:szCs w:val="24"/>
          <w:lang w:eastAsia="lv-LV"/>
        </w:rPr>
        <w:t>nodrošina traumatisma cēloņu novēršanu Skolā;</w:t>
      </w:r>
    </w:p>
    <w:p w14:paraId="4E1D002B" w14:textId="77777777" w:rsidR="002C4624" w:rsidRPr="00B11959" w:rsidRDefault="002C4624" w:rsidP="002C4624">
      <w:pPr>
        <w:shd w:val="clear" w:color="auto" w:fill="FFFFFF"/>
        <w:spacing w:line="293" w:lineRule="atLeast"/>
        <w:ind w:left="600"/>
        <w:rPr>
          <w:rFonts w:eastAsia="Times New Roman"/>
          <w:szCs w:val="24"/>
          <w:lang w:eastAsia="lv-LV"/>
        </w:rPr>
      </w:pPr>
      <w:r>
        <w:rPr>
          <w:rFonts w:eastAsia="Times New Roman"/>
          <w:szCs w:val="24"/>
          <w:lang w:eastAsia="lv-LV"/>
        </w:rPr>
        <w:t xml:space="preserve">4.10. </w:t>
      </w:r>
      <w:r w:rsidRPr="005A3E34">
        <w:rPr>
          <w:rFonts w:eastAsia="Times New Roman"/>
          <w:szCs w:val="24"/>
          <w:lang w:eastAsia="lv-LV"/>
        </w:rPr>
        <w:t xml:space="preserve">nodrošina veselību veicinošu vidi, tai skaitā veicina izglītojamo psihoemocionālo veselību, labbūtību, fiziskās aktivitātes, un </w:t>
      </w:r>
      <w:r>
        <w:rPr>
          <w:rFonts w:eastAsia="Times New Roman"/>
          <w:szCs w:val="24"/>
          <w:lang w:eastAsia="lv-LV"/>
        </w:rPr>
        <w:t xml:space="preserve">darbinieku </w:t>
      </w:r>
      <w:r w:rsidRPr="005A3E34">
        <w:rPr>
          <w:rFonts w:eastAsia="Times New Roman"/>
          <w:szCs w:val="24"/>
          <w:lang w:eastAsia="lv-LV"/>
        </w:rPr>
        <w:t>veselībai nekaitīgu un drošu moderno tehnoloģiju lietošanu</w:t>
      </w:r>
      <w:r>
        <w:rPr>
          <w:rFonts w:eastAsia="Times New Roman"/>
          <w:szCs w:val="24"/>
          <w:lang w:eastAsia="lv-LV"/>
        </w:rPr>
        <w:t>.</w:t>
      </w:r>
    </w:p>
    <w:p w14:paraId="499C53B4" w14:textId="77777777" w:rsidR="002C4624" w:rsidRDefault="002C4624" w:rsidP="002C4624">
      <w:pPr>
        <w:shd w:val="clear" w:color="auto" w:fill="FFFFFF"/>
        <w:spacing w:line="293" w:lineRule="atLeast"/>
        <w:ind w:firstLine="284"/>
        <w:rPr>
          <w:rFonts w:eastAsia="Times New Roman"/>
          <w:szCs w:val="24"/>
          <w:lang w:eastAsia="lv-LV"/>
        </w:rPr>
      </w:pPr>
      <w:r>
        <w:rPr>
          <w:rFonts w:eastAsia="Times New Roman"/>
          <w:szCs w:val="24"/>
          <w:lang w:eastAsia="lv-LV"/>
        </w:rPr>
        <w:t>5.</w:t>
      </w:r>
      <w:r w:rsidRPr="00E33770">
        <w:t xml:space="preserve"> </w:t>
      </w:r>
      <w:r>
        <w:rPr>
          <w:rFonts w:eastAsia="Times New Roman"/>
          <w:szCs w:val="24"/>
          <w:lang w:eastAsia="lv-LV"/>
        </w:rPr>
        <w:t>S</w:t>
      </w:r>
      <w:r w:rsidRPr="00E33770">
        <w:rPr>
          <w:rFonts w:eastAsia="Times New Roman"/>
          <w:szCs w:val="24"/>
          <w:lang w:eastAsia="lv-LV"/>
        </w:rPr>
        <w:t>kolas medicīnas mās</w:t>
      </w:r>
      <w:r>
        <w:rPr>
          <w:rFonts w:eastAsia="Times New Roman"/>
          <w:szCs w:val="24"/>
          <w:lang w:eastAsia="lv-LV"/>
        </w:rPr>
        <w:t>a:</w:t>
      </w:r>
    </w:p>
    <w:p w14:paraId="0D43F151" w14:textId="77777777" w:rsidR="002C4624"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5.1.</w:t>
      </w:r>
      <w:r w:rsidRPr="004E558B">
        <w:t xml:space="preserve"> </w:t>
      </w:r>
      <w:bookmarkStart w:id="15" w:name="_Hlk158888674"/>
      <w:r w:rsidRPr="004E558B">
        <w:rPr>
          <w:rFonts w:eastAsia="Times New Roman"/>
          <w:szCs w:val="24"/>
          <w:lang w:eastAsia="lv-LV"/>
        </w:rPr>
        <w:t xml:space="preserve">nodrošina, lai </w:t>
      </w:r>
      <w:r>
        <w:rPr>
          <w:rFonts w:eastAsia="Times New Roman"/>
          <w:szCs w:val="24"/>
          <w:lang w:eastAsia="lv-LV"/>
        </w:rPr>
        <w:t xml:space="preserve">Skolas </w:t>
      </w:r>
      <w:r w:rsidRPr="004E558B">
        <w:rPr>
          <w:rFonts w:eastAsia="Times New Roman"/>
          <w:szCs w:val="24"/>
          <w:lang w:eastAsia="lv-LV"/>
        </w:rPr>
        <w:t>darbiniekiem un izglītojamiem būtu pieejam</w:t>
      </w:r>
      <w:r>
        <w:rPr>
          <w:rFonts w:eastAsia="Times New Roman"/>
          <w:szCs w:val="24"/>
          <w:lang w:eastAsia="lv-LV"/>
        </w:rPr>
        <w:t>a</w:t>
      </w:r>
      <w:r w:rsidRPr="00C9013A">
        <w:t xml:space="preserve"> </w:t>
      </w:r>
      <w:r w:rsidRPr="00C9013A">
        <w:rPr>
          <w:rFonts w:eastAsia="Times New Roman"/>
          <w:szCs w:val="24"/>
          <w:lang w:eastAsia="lv-LV"/>
        </w:rPr>
        <w:t>pirmās palīdzības sniegšanai paredzēt</w:t>
      </w:r>
      <w:r>
        <w:rPr>
          <w:rFonts w:eastAsia="Times New Roman"/>
          <w:szCs w:val="24"/>
          <w:lang w:eastAsia="lv-LV"/>
        </w:rPr>
        <w:t>ā</w:t>
      </w:r>
      <w:r w:rsidRPr="00C9013A">
        <w:rPr>
          <w:rFonts w:eastAsia="Times New Roman"/>
          <w:szCs w:val="24"/>
          <w:lang w:eastAsia="lv-LV"/>
        </w:rPr>
        <w:t xml:space="preserve"> aptieciņ</w:t>
      </w:r>
      <w:r>
        <w:rPr>
          <w:rFonts w:eastAsia="Times New Roman"/>
          <w:szCs w:val="24"/>
          <w:lang w:eastAsia="lv-LV"/>
        </w:rPr>
        <w:t>a</w:t>
      </w:r>
      <w:r w:rsidRPr="00C9013A">
        <w:rPr>
          <w:rFonts w:eastAsia="Times New Roman"/>
          <w:szCs w:val="24"/>
          <w:lang w:eastAsia="lv-LV"/>
        </w:rPr>
        <w:t xml:space="preserve"> </w:t>
      </w:r>
      <w:r>
        <w:rPr>
          <w:rFonts w:eastAsia="Times New Roman"/>
          <w:szCs w:val="24"/>
          <w:lang w:eastAsia="lv-LV"/>
        </w:rPr>
        <w:t>ar</w:t>
      </w:r>
      <w:r w:rsidRPr="00C9013A">
        <w:rPr>
          <w:rFonts w:eastAsia="Times New Roman"/>
          <w:szCs w:val="24"/>
          <w:lang w:eastAsia="lv-LV"/>
        </w:rPr>
        <w:t xml:space="preserve"> tajā esošo medicīnisko materiālu minimumu</w:t>
      </w:r>
      <w:r>
        <w:rPr>
          <w:rFonts w:eastAsia="Times New Roman"/>
          <w:szCs w:val="24"/>
          <w:lang w:eastAsia="lv-LV"/>
        </w:rPr>
        <w:t xml:space="preserve">; </w:t>
      </w:r>
      <w:r w:rsidRPr="00617736">
        <w:rPr>
          <w:rFonts w:eastAsia="Times New Roman"/>
          <w:szCs w:val="24"/>
          <w:lang w:eastAsia="lv-LV"/>
        </w:rPr>
        <w:t>nepieciešam</w:t>
      </w:r>
      <w:r>
        <w:rPr>
          <w:rFonts w:eastAsia="Times New Roman"/>
          <w:szCs w:val="24"/>
          <w:lang w:eastAsia="lv-LV"/>
        </w:rPr>
        <w:t>ās</w:t>
      </w:r>
      <w:r w:rsidRPr="00617736">
        <w:rPr>
          <w:rFonts w:eastAsia="Times New Roman"/>
          <w:szCs w:val="24"/>
          <w:lang w:eastAsia="lv-LV"/>
        </w:rPr>
        <w:t xml:space="preserve"> medicīnas ierīc</w:t>
      </w:r>
      <w:r>
        <w:rPr>
          <w:rFonts w:eastAsia="Times New Roman"/>
          <w:szCs w:val="24"/>
          <w:lang w:eastAsia="lv-LV"/>
        </w:rPr>
        <w:t>es</w:t>
      </w:r>
      <w:r w:rsidRPr="00617736">
        <w:rPr>
          <w:rFonts w:eastAsia="Times New Roman"/>
          <w:szCs w:val="24"/>
          <w:lang w:eastAsia="lv-LV"/>
        </w:rPr>
        <w:t xml:space="preserve"> un bezrecepšu zā</w:t>
      </w:r>
      <w:r>
        <w:rPr>
          <w:rFonts w:eastAsia="Times New Roman"/>
          <w:szCs w:val="24"/>
          <w:lang w:eastAsia="lv-LV"/>
        </w:rPr>
        <w:t>ļu minimums.</w:t>
      </w:r>
    </w:p>
    <w:p w14:paraId="028D6A80" w14:textId="77777777" w:rsidR="002C4624"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5.2.</w:t>
      </w:r>
      <w:r w:rsidRPr="00C9013A">
        <w:t xml:space="preserve"> </w:t>
      </w:r>
      <w:r w:rsidRPr="00C9013A">
        <w:rPr>
          <w:rFonts w:eastAsia="Times New Roman"/>
          <w:szCs w:val="24"/>
          <w:lang w:eastAsia="lv-LV"/>
        </w:rPr>
        <w:t>nodrošina pirmās palīdzības sniegšanas aptieciņas</w:t>
      </w:r>
      <w:r>
        <w:rPr>
          <w:rFonts w:eastAsia="Times New Roman"/>
          <w:szCs w:val="24"/>
          <w:lang w:eastAsia="lv-LV"/>
        </w:rPr>
        <w:t xml:space="preserve"> ar</w:t>
      </w:r>
      <w:r w:rsidRPr="00C9013A">
        <w:t xml:space="preserve"> </w:t>
      </w:r>
      <w:r w:rsidRPr="00C9013A">
        <w:rPr>
          <w:rFonts w:eastAsia="Times New Roman"/>
          <w:szCs w:val="24"/>
          <w:lang w:eastAsia="lv-LV"/>
        </w:rPr>
        <w:t xml:space="preserve">tajā esošo medicīnisko materiālu minimumu pieejamību </w:t>
      </w:r>
      <w:r>
        <w:rPr>
          <w:rFonts w:eastAsia="Times New Roman"/>
          <w:szCs w:val="24"/>
          <w:lang w:eastAsia="lv-LV"/>
        </w:rPr>
        <w:t>treneriem izbraukuma sacensību laikā;</w:t>
      </w:r>
    </w:p>
    <w:p w14:paraId="063B5B37" w14:textId="77777777" w:rsidR="002C4624" w:rsidRDefault="002C4624" w:rsidP="002C4624">
      <w:pPr>
        <w:shd w:val="clear" w:color="auto" w:fill="FFFFFF"/>
        <w:spacing w:line="293" w:lineRule="atLeast"/>
        <w:ind w:left="567"/>
        <w:rPr>
          <w:rFonts w:eastAsia="Times New Roman"/>
          <w:szCs w:val="24"/>
          <w:lang w:eastAsia="lv-LV"/>
        </w:rPr>
      </w:pPr>
      <w:r w:rsidRPr="00411565">
        <w:rPr>
          <w:rFonts w:eastAsia="Times New Roman"/>
          <w:szCs w:val="24"/>
          <w:lang w:eastAsia="lv-LV"/>
        </w:rPr>
        <w:t>5.</w:t>
      </w:r>
      <w:r>
        <w:rPr>
          <w:rFonts w:eastAsia="Times New Roman"/>
          <w:szCs w:val="24"/>
          <w:lang w:eastAsia="lv-LV"/>
        </w:rPr>
        <w:t>3</w:t>
      </w:r>
      <w:r w:rsidRPr="00411565">
        <w:rPr>
          <w:rFonts w:eastAsia="Times New Roman"/>
          <w:szCs w:val="24"/>
          <w:lang w:eastAsia="lv-LV"/>
        </w:rPr>
        <w:t>.</w:t>
      </w:r>
      <w:r>
        <w:rPr>
          <w:rFonts w:eastAsia="Times New Roman"/>
          <w:szCs w:val="24"/>
          <w:lang w:eastAsia="lv-LV"/>
        </w:rPr>
        <w:t>uzrauga</w:t>
      </w:r>
      <w:r w:rsidRPr="00411565">
        <w:rPr>
          <w:rFonts w:eastAsia="Times New Roman"/>
          <w:szCs w:val="24"/>
          <w:lang w:eastAsia="lv-LV"/>
        </w:rPr>
        <w:t>, lai Skolas darbiniekiem un izglītojamiem būtu pieejama informācija par pirmās palīdzības saņemšanas iespējām un operatīvo dienestu izsaukšanu;</w:t>
      </w:r>
    </w:p>
    <w:p w14:paraId="2E26EEA1" w14:textId="77777777" w:rsidR="002C4624"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 xml:space="preserve">5.4. </w:t>
      </w:r>
      <w:r w:rsidRPr="003D4DD9">
        <w:rPr>
          <w:rFonts w:eastAsia="Times New Roman"/>
          <w:szCs w:val="24"/>
          <w:lang w:eastAsia="lv-LV"/>
        </w:rPr>
        <w:t>snie</w:t>
      </w:r>
      <w:r>
        <w:rPr>
          <w:rFonts w:eastAsia="Times New Roman"/>
          <w:szCs w:val="24"/>
          <w:lang w:eastAsia="lv-LV"/>
        </w:rPr>
        <w:t>dz</w:t>
      </w:r>
      <w:r w:rsidRPr="003D4DD9">
        <w:rPr>
          <w:rFonts w:eastAsia="Times New Roman"/>
          <w:szCs w:val="24"/>
          <w:lang w:eastAsia="lv-LV"/>
        </w:rPr>
        <w:t xml:space="preserve"> palīdzību izglītojamam akūtas saslimšanas vai nelielas sadzīves traumas gadījumā, ja izglītojamā veselība vai dzīvība nav apdraudēta;</w:t>
      </w:r>
    </w:p>
    <w:p w14:paraId="269D4FF3" w14:textId="77777777" w:rsidR="002C4624"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 xml:space="preserve">5.6. </w:t>
      </w:r>
      <w:r w:rsidRPr="00632C76">
        <w:rPr>
          <w:rFonts w:eastAsia="Times New Roman"/>
          <w:szCs w:val="24"/>
          <w:lang w:eastAsia="lv-LV"/>
        </w:rPr>
        <w:t>sniedz pirmo palīdzību cietušajam (saslimušajam) izglītojamam dzīvībai vai veselībai kritiskā stāvoklī;</w:t>
      </w:r>
    </w:p>
    <w:p w14:paraId="7C10F414" w14:textId="77777777" w:rsidR="002C4624" w:rsidRPr="00B11959"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5.7.</w:t>
      </w:r>
      <w:r w:rsidRPr="00B11959">
        <w:rPr>
          <w:rFonts w:eastAsia="Times New Roman"/>
          <w:szCs w:val="24"/>
          <w:lang w:eastAsia="lv-LV"/>
        </w:rPr>
        <w:t xml:space="preserve"> </w:t>
      </w:r>
      <w:r>
        <w:rPr>
          <w:rFonts w:eastAsia="Times New Roman"/>
          <w:szCs w:val="24"/>
          <w:lang w:eastAsia="lv-LV"/>
        </w:rPr>
        <w:t xml:space="preserve">sniedz atbalstu un konsultācijas </w:t>
      </w:r>
      <w:r w:rsidRPr="00B11959">
        <w:rPr>
          <w:rFonts w:eastAsia="Times New Roman"/>
          <w:szCs w:val="24"/>
          <w:lang w:eastAsia="lv-LV"/>
        </w:rPr>
        <w:t xml:space="preserve">pedagogiem un citiem </w:t>
      </w:r>
      <w:r>
        <w:rPr>
          <w:rFonts w:eastAsia="Times New Roman"/>
          <w:szCs w:val="24"/>
          <w:lang w:eastAsia="lv-LV"/>
        </w:rPr>
        <w:t xml:space="preserve">Skolas </w:t>
      </w:r>
      <w:r w:rsidRPr="00B11959">
        <w:rPr>
          <w:rFonts w:eastAsia="Times New Roman"/>
          <w:szCs w:val="24"/>
          <w:lang w:eastAsia="lv-LV"/>
        </w:rPr>
        <w:t xml:space="preserve">darbiniekiem veselīga dzīvesveida </w:t>
      </w:r>
      <w:r>
        <w:rPr>
          <w:rFonts w:eastAsia="Times New Roman"/>
          <w:szCs w:val="24"/>
          <w:lang w:eastAsia="lv-LV"/>
        </w:rPr>
        <w:t xml:space="preserve">uzturēšanā un </w:t>
      </w:r>
      <w:r w:rsidRPr="00B11959">
        <w:rPr>
          <w:rFonts w:eastAsia="Times New Roman"/>
          <w:szCs w:val="24"/>
          <w:lang w:eastAsia="lv-LV"/>
        </w:rPr>
        <w:t>popularizēšanā, veselību veicinošu pasākumu, kā arī higiēnas pasākumu īstenošanā;</w:t>
      </w:r>
    </w:p>
    <w:p w14:paraId="3170A0CF" w14:textId="77777777" w:rsidR="002C4624"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5.8</w:t>
      </w:r>
      <w:r w:rsidRPr="00B11959">
        <w:rPr>
          <w:rFonts w:eastAsia="Times New Roman"/>
          <w:szCs w:val="24"/>
          <w:lang w:eastAsia="lv-LV"/>
        </w:rPr>
        <w:t xml:space="preserve">. </w:t>
      </w:r>
      <w:bookmarkStart w:id="16" w:name="_Hlk158907723"/>
      <w:r w:rsidRPr="00B11959">
        <w:rPr>
          <w:rFonts w:eastAsia="Times New Roman"/>
          <w:szCs w:val="24"/>
          <w:lang w:eastAsia="lv-LV"/>
        </w:rPr>
        <w:t xml:space="preserve">nodrošina </w:t>
      </w:r>
      <w:r>
        <w:rPr>
          <w:rFonts w:eastAsia="Times New Roman"/>
          <w:szCs w:val="24"/>
          <w:lang w:eastAsia="lv-LV"/>
        </w:rPr>
        <w:t xml:space="preserve">konsultāciju un pasākumu organizēšanu izglītojamajiem par </w:t>
      </w:r>
      <w:r w:rsidRPr="00B11959">
        <w:rPr>
          <w:rFonts w:eastAsia="Times New Roman"/>
          <w:szCs w:val="24"/>
          <w:lang w:eastAsia="lv-LV"/>
        </w:rPr>
        <w:t>veselību veicinošu vidi, tai skaitā veicina izglītojamo psihoemocionālo veselību</w:t>
      </w:r>
      <w:r>
        <w:rPr>
          <w:rFonts w:eastAsia="Times New Roman"/>
          <w:szCs w:val="24"/>
          <w:lang w:eastAsia="lv-LV"/>
        </w:rPr>
        <w:t>;</w:t>
      </w:r>
    </w:p>
    <w:bookmarkEnd w:id="16"/>
    <w:p w14:paraId="48D5F8E5" w14:textId="77777777" w:rsidR="002C4624" w:rsidRPr="00B11959"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 xml:space="preserve">5.9. plāno un organizē izglītojamo </w:t>
      </w:r>
      <w:r w:rsidRPr="005B0E73">
        <w:rPr>
          <w:rFonts w:eastAsia="Times New Roman"/>
          <w:szCs w:val="24"/>
          <w:lang w:eastAsia="lv-LV"/>
        </w:rPr>
        <w:t>profilaktisko padziļināto medicīnisko pārbaudi pie sporta ārsta</w:t>
      </w:r>
      <w:r>
        <w:rPr>
          <w:rFonts w:eastAsia="Times New Roman"/>
          <w:szCs w:val="24"/>
          <w:lang w:eastAsia="lv-LV"/>
        </w:rPr>
        <w:t>;</w:t>
      </w:r>
    </w:p>
    <w:p w14:paraId="53BA3EE9" w14:textId="77777777" w:rsidR="002C4624"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5.10</w:t>
      </w:r>
      <w:r w:rsidRPr="00B11959">
        <w:rPr>
          <w:rFonts w:eastAsia="Times New Roman"/>
          <w:szCs w:val="24"/>
          <w:lang w:eastAsia="lv-LV"/>
        </w:rPr>
        <w:t>. nodrošina atbalsta pasākumus izglītojamiem ar hronisku saslimšanu atbilstoši ārstējošā ārsta ieteikumiem;</w:t>
      </w:r>
    </w:p>
    <w:p w14:paraId="2B0C42B1" w14:textId="77777777" w:rsidR="002C4624" w:rsidRPr="00B11959"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t>5.11</w:t>
      </w:r>
      <w:r w:rsidRPr="00B11959">
        <w:rPr>
          <w:rFonts w:eastAsia="Times New Roman"/>
          <w:szCs w:val="24"/>
          <w:lang w:eastAsia="lv-LV"/>
        </w:rPr>
        <w:t xml:space="preserve">. nodrošina izglītojamā fizisko aktivitāšu pielāgošanu </w:t>
      </w:r>
      <w:r>
        <w:rPr>
          <w:rFonts w:eastAsia="Times New Roman"/>
          <w:szCs w:val="24"/>
          <w:lang w:eastAsia="lv-LV"/>
        </w:rPr>
        <w:t xml:space="preserve">mācību treniņu nodarbībās un sacensībās </w:t>
      </w:r>
      <w:r w:rsidRPr="00B11959">
        <w:rPr>
          <w:rFonts w:eastAsia="Times New Roman"/>
          <w:szCs w:val="24"/>
          <w:lang w:eastAsia="lv-LV"/>
        </w:rPr>
        <w:t xml:space="preserve">atbilstoši ģimenes ārsta vai </w:t>
      </w:r>
      <w:r>
        <w:rPr>
          <w:rFonts w:eastAsia="Times New Roman"/>
          <w:szCs w:val="24"/>
          <w:lang w:eastAsia="lv-LV"/>
        </w:rPr>
        <w:t xml:space="preserve">sporta ārsta, vai </w:t>
      </w:r>
      <w:r w:rsidRPr="00B11959">
        <w:rPr>
          <w:rFonts w:eastAsia="Times New Roman"/>
          <w:szCs w:val="24"/>
          <w:lang w:eastAsia="lv-LV"/>
        </w:rPr>
        <w:t>ārsta speciālista ieteikumiem un norādījumiem (ja tādi ir saņemti);</w:t>
      </w:r>
    </w:p>
    <w:p w14:paraId="1067562C" w14:textId="77777777" w:rsidR="002C4624" w:rsidRPr="00B11959" w:rsidRDefault="002C4624" w:rsidP="002C4624">
      <w:pPr>
        <w:shd w:val="clear" w:color="auto" w:fill="FFFFFF"/>
        <w:spacing w:line="293" w:lineRule="atLeast"/>
        <w:ind w:left="567"/>
        <w:rPr>
          <w:rFonts w:eastAsia="Times New Roman"/>
          <w:szCs w:val="24"/>
          <w:lang w:eastAsia="lv-LV"/>
        </w:rPr>
      </w:pPr>
      <w:r>
        <w:rPr>
          <w:rFonts w:eastAsia="Times New Roman"/>
          <w:szCs w:val="24"/>
          <w:lang w:eastAsia="lv-LV"/>
        </w:rPr>
        <w:lastRenderedPageBreak/>
        <w:t>5.12</w:t>
      </w:r>
      <w:r w:rsidRPr="00B11959">
        <w:rPr>
          <w:rFonts w:eastAsia="Times New Roman"/>
          <w:szCs w:val="24"/>
          <w:lang w:eastAsia="lv-LV"/>
        </w:rPr>
        <w:t>. nodrošina informācijas sniegšanu Latvijas Antidopinga birojam par iespējamiem dopinga lietošanas gadījumiem;</w:t>
      </w:r>
    </w:p>
    <w:p w14:paraId="67618F9A" w14:textId="77777777" w:rsidR="002C4624" w:rsidRDefault="002C4624" w:rsidP="002C4624">
      <w:pPr>
        <w:shd w:val="clear" w:color="auto" w:fill="FFFFFF"/>
        <w:spacing w:line="293" w:lineRule="atLeast"/>
        <w:ind w:left="567"/>
        <w:rPr>
          <w:rFonts w:eastAsia="Times New Roman"/>
          <w:szCs w:val="24"/>
          <w:lang w:eastAsia="lv-LV"/>
        </w:rPr>
      </w:pPr>
      <w:bookmarkStart w:id="17" w:name="_Hlk158897747"/>
      <w:r>
        <w:rPr>
          <w:rFonts w:eastAsia="Times New Roman"/>
          <w:szCs w:val="24"/>
          <w:lang w:eastAsia="lv-LV"/>
        </w:rPr>
        <w:t>5.13</w:t>
      </w:r>
      <w:r w:rsidRPr="00B11959">
        <w:rPr>
          <w:rFonts w:eastAsia="Times New Roman"/>
          <w:szCs w:val="24"/>
          <w:lang w:eastAsia="lv-LV"/>
        </w:rPr>
        <w:t xml:space="preserve">. ja </w:t>
      </w:r>
      <w:r>
        <w:rPr>
          <w:rFonts w:eastAsia="Times New Roman"/>
          <w:szCs w:val="24"/>
          <w:lang w:eastAsia="lv-LV"/>
        </w:rPr>
        <w:t xml:space="preserve">Skola </w:t>
      </w:r>
      <w:r w:rsidRPr="00B11959">
        <w:rPr>
          <w:rFonts w:eastAsia="Times New Roman"/>
          <w:szCs w:val="24"/>
          <w:lang w:eastAsia="lv-LV"/>
        </w:rPr>
        <w:t>ir iekļauta gripas monitoringa programmā, nodrošina informācijas sniegšanu Slimību profilakses un kontroles centram par izglītojamo apmeklējumu.</w:t>
      </w:r>
    </w:p>
    <w:bookmarkEnd w:id="15"/>
    <w:bookmarkEnd w:id="17"/>
    <w:p w14:paraId="24CEFAF0" w14:textId="77777777" w:rsidR="002C4624" w:rsidRDefault="002C4624" w:rsidP="002C4624">
      <w:pPr>
        <w:shd w:val="clear" w:color="auto" w:fill="FFFFFF"/>
        <w:spacing w:line="293" w:lineRule="atLeast"/>
        <w:ind w:firstLine="284"/>
        <w:rPr>
          <w:rFonts w:eastAsia="Times New Roman"/>
          <w:szCs w:val="24"/>
          <w:lang w:eastAsia="lv-LV"/>
        </w:rPr>
      </w:pPr>
      <w:r>
        <w:rPr>
          <w:rFonts w:eastAsia="Times New Roman"/>
          <w:szCs w:val="24"/>
          <w:lang w:eastAsia="lv-LV"/>
        </w:rPr>
        <w:t>6</w:t>
      </w:r>
      <w:r w:rsidRPr="006513C0">
        <w:rPr>
          <w:rFonts w:eastAsia="Times New Roman"/>
          <w:szCs w:val="24"/>
          <w:lang w:eastAsia="lv-LV"/>
        </w:rPr>
        <w:t>.</w:t>
      </w:r>
      <w:bookmarkStart w:id="18" w:name="_Hlk158886151"/>
      <w:r>
        <w:rPr>
          <w:rFonts w:eastAsia="Times New Roman"/>
          <w:szCs w:val="24"/>
          <w:lang w:eastAsia="lv-LV"/>
        </w:rPr>
        <w:t xml:space="preserve"> Grupu treneri sadarbībā ar Skolas medicīnas māsu:</w:t>
      </w:r>
    </w:p>
    <w:p w14:paraId="337D838F" w14:textId="77777777" w:rsidR="002C4624" w:rsidRPr="006513C0" w:rsidRDefault="002C4624" w:rsidP="002C4624">
      <w:pPr>
        <w:shd w:val="clear" w:color="auto" w:fill="FFFFFF"/>
        <w:spacing w:line="293" w:lineRule="atLeast"/>
        <w:ind w:left="600" w:firstLine="300"/>
        <w:rPr>
          <w:rFonts w:eastAsia="Times New Roman"/>
          <w:szCs w:val="24"/>
          <w:lang w:eastAsia="lv-LV"/>
        </w:rPr>
      </w:pPr>
      <w:r>
        <w:rPr>
          <w:rFonts w:eastAsia="Times New Roman"/>
          <w:szCs w:val="24"/>
          <w:lang w:eastAsia="lv-LV"/>
        </w:rPr>
        <w:t xml:space="preserve">6.1. </w:t>
      </w:r>
      <w:r w:rsidRPr="006513C0">
        <w:rPr>
          <w:rFonts w:eastAsia="Times New Roman"/>
          <w:szCs w:val="24"/>
          <w:lang w:eastAsia="lv-LV"/>
        </w:rPr>
        <w:t xml:space="preserve">plāno un organizē izglītojošus pasākumus par izglītojamo veselību un drošību, </w:t>
      </w:r>
      <w:r>
        <w:rPr>
          <w:rFonts w:eastAsia="Times New Roman"/>
          <w:szCs w:val="24"/>
          <w:lang w:eastAsia="lv-LV"/>
        </w:rPr>
        <w:t xml:space="preserve">pirmās palīdzības sniegšanu, </w:t>
      </w:r>
      <w:r w:rsidRPr="006513C0">
        <w:rPr>
          <w:rFonts w:eastAsia="Times New Roman"/>
          <w:szCs w:val="24"/>
          <w:lang w:eastAsia="lv-LV"/>
        </w:rPr>
        <w:t xml:space="preserve">tai skaitā </w:t>
      </w:r>
      <w:r>
        <w:rPr>
          <w:rFonts w:eastAsia="Times New Roman"/>
          <w:szCs w:val="24"/>
          <w:lang w:eastAsia="lv-LV"/>
        </w:rPr>
        <w:t xml:space="preserve">atkarību izraisošu vielu lietošanas, </w:t>
      </w:r>
      <w:r w:rsidRPr="006513C0">
        <w:rPr>
          <w:rFonts w:eastAsia="Times New Roman"/>
          <w:szCs w:val="24"/>
          <w:lang w:eastAsia="lv-LV"/>
        </w:rPr>
        <w:t>vardarbības un ievainojumu profilakses jautājumos;</w:t>
      </w:r>
    </w:p>
    <w:bookmarkEnd w:id="18"/>
    <w:p w14:paraId="712CCB87" w14:textId="77777777" w:rsidR="002C4624" w:rsidRDefault="002C4624" w:rsidP="002C4624">
      <w:pPr>
        <w:shd w:val="clear" w:color="auto" w:fill="FFFFFF"/>
        <w:spacing w:line="293" w:lineRule="atLeast"/>
        <w:ind w:left="600" w:firstLine="300"/>
        <w:rPr>
          <w:rFonts w:eastAsia="Times New Roman"/>
          <w:szCs w:val="24"/>
          <w:lang w:eastAsia="lv-LV"/>
        </w:rPr>
      </w:pPr>
      <w:r w:rsidRPr="006513C0">
        <w:rPr>
          <w:rFonts w:eastAsia="Times New Roman"/>
          <w:szCs w:val="24"/>
          <w:lang w:eastAsia="lv-LV"/>
        </w:rPr>
        <w:t>6.</w:t>
      </w:r>
      <w:r>
        <w:rPr>
          <w:rFonts w:eastAsia="Times New Roman"/>
          <w:szCs w:val="24"/>
          <w:lang w:eastAsia="lv-LV"/>
        </w:rPr>
        <w:t>2</w:t>
      </w:r>
      <w:r w:rsidRPr="006513C0">
        <w:rPr>
          <w:rFonts w:eastAsia="Times New Roman"/>
          <w:szCs w:val="24"/>
          <w:lang w:eastAsia="lv-LV"/>
        </w:rPr>
        <w:t>. nodrošina saziņu ar Neatliekamās medicīniskās palīdzības dienestu, ja ir aizdomas par izglītojamā saindēšanos ar tabakas izstrādājumiem, augu smēķēšanas produktiem, elektroniskajās smēķēšanas ierīcēs izmantojamo šķidrumu un tabakas aizstājējproduktiem, alkoholiskajiem dzērieniem, narkotiskajām, psihotropajām vai citām atkarību izraisošajām vielām (turpmāk – atkarību izraisošas vielas), kā arī traumu, akūtas saslimšanas vai hroniskas saslimšanas paasinājuma gadījumā, ja ir apdraudēta izglītojamā veselība vai dzīvība, un nodrošina nepilngadīgā izglītojamā likumisko pārstāvju (turpmāk – vecāki) informēšanu;</w:t>
      </w:r>
    </w:p>
    <w:p w14:paraId="5E88FE4A" w14:textId="77777777" w:rsidR="002C4624" w:rsidRDefault="002C4624" w:rsidP="002C4624">
      <w:pPr>
        <w:shd w:val="clear" w:color="auto" w:fill="FFFFFF"/>
        <w:spacing w:line="293" w:lineRule="atLeast"/>
        <w:ind w:left="600" w:firstLine="300"/>
        <w:rPr>
          <w:rFonts w:eastAsia="Times New Roman"/>
          <w:szCs w:val="24"/>
          <w:lang w:eastAsia="lv-LV"/>
        </w:rPr>
      </w:pPr>
      <w:r>
        <w:rPr>
          <w:rFonts w:eastAsia="Times New Roman"/>
          <w:szCs w:val="24"/>
          <w:lang w:eastAsia="lv-LV"/>
        </w:rPr>
        <w:t>6.3.</w:t>
      </w:r>
      <w:r w:rsidRPr="00C9013A">
        <w:rPr>
          <w:rFonts w:eastAsia="Times New Roman"/>
          <w:szCs w:val="24"/>
          <w:lang w:eastAsia="lv-LV"/>
        </w:rPr>
        <w:t xml:space="preserve"> sazinoties ar nepilngadīgā izglītojamā vecākiem, nodrošina, ka izglītojamais, kurš šo noteikumu 6.</w:t>
      </w:r>
      <w:r>
        <w:rPr>
          <w:rFonts w:eastAsia="Times New Roman"/>
          <w:szCs w:val="24"/>
          <w:lang w:eastAsia="lv-LV"/>
        </w:rPr>
        <w:t>2</w:t>
      </w:r>
      <w:r w:rsidRPr="00C9013A">
        <w:rPr>
          <w:rFonts w:eastAsia="Times New Roman"/>
          <w:szCs w:val="24"/>
          <w:lang w:eastAsia="lv-LV"/>
        </w:rPr>
        <w:t>. apakšpunktā minēto gadījumu un situāciju dēļ nevar piedalīties mācībās, tiek atbrīvots no mācībām konkrētajā dienā;</w:t>
      </w:r>
    </w:p>
    <w:p w14:paraId="48904DA6" w14:textId="77777777" w:rsidR="002C4624" w:rsidRPr="006513C0" w:rsidRDefault="002C4624" w:rsidP="002C4624">
      <w:pPr>
        <w:shd w:val="clear" w:color="auto" w:fill="FFFFFF"/>
        <w:spacing w:line="293" w:lineRule="atLeast"/>
        <w:ind w:left="600" w:firstLine="300"/>
        <w:rPr>
          <w:rFonts w:eastAsia="Times New Roman"/>
          <w:szCs w:val="24"/>
          <w:lang w:eastAsia="lv-LV"/>
        </w:rPr>
      </w:pPr>
      <w:r>
        <w:rPr>
          <w:rFonts w:eastAsia="Times New Roman"/>
          <w:szCs w:val="24"/>
          <w:lang w:eastAsia="lv-LV"/>
        </w:rPr>
        <w:t xml:space="preserve">6.5. </w:t>
      </w:r>
      <w:r w:rsidRPr="003D24B0">
        <w:rPr>
          <w:rFonts w:eastAsia="Times New Roman"/>
          <w:szCs w:val="24"/>
          <w:lang w:eastAsia="lv-LV"/>
        </w:rPr>
        <w:t>izstrādā individuālo mācību plānu atbilstoši ārsta sniegtajām rekomendācijām.</w:t>
      </w:r>
    </w:p>
    <w:p w14:paraId="62FFC14E" w14:textId="77777777" w:rsidR="002C4624" w:rsidRDefault="002C4624" w:rsidP="002C4624">
      <w:pPr>
        <w:shd w:val="clear" w:color="auto" w:fill="FFFFFF"/>
        <w:spacing w:line="293" w:lineRule="atLeast"/>
        <w:ind w:left="600" w:hanging="174"/>
        <w:rPr>
          <w:rFonts w:eastAsia="Times New Roman"/>
          <w:szCs w:val="24"/>
          <w:lang w:eastAsia="lv-LV"/>
        </w:rPr>
      </w:pPr>
      <w:r>
        <w:rPr>
          <w:rFonts w:eastAsia="Times New Roman"/>
          <w:szCs w:val="24"/>
          <w:lang w:eastAsia="lv-LV"/>
        </w:rPr>
        <w:t>7. Pedagogi:</w:t>
      </w:r>
    </w:p>
    <w:p w14:paraId="08A7ABAD" w14:textId="77777777" w:rsidR="002C4624" w:rsidRDefault="002C4624" w:rsidP="002C4624">
      <w:pPr>
        <w:shd w:val="clear" w:color="auto" w:fill="FFFFFF"/>
        <w:spacing w:line="293" w:lineRule="atLeast"/>
        <w:ind w:left="993"/>
        <w:rPr>
          <w:rFonts w:eastAsia="Times New Roman"/>
          <w:szCs w:val="24"/>
          <w:lang w:eastAsia="lv-LV"/>
        </w:rPr>
      </w:pPr>
      <w:r>
        <w:rPr>
          <w:rFonts w:eastAsia="Times New Roman"/>
          <w:szCs w:val="24"/>
          <w:lang w:eastAsia="lv-LV"/>
        </w:rPr>
        <w:t>7.1.</w:t>
      </w:r>
      <w:r w:rsidRPr="00632C76">
        <w:t xml:space="preserve"> </w:t>
      </w:r>
      <w:r w:rsidRPr="00632C76">
        <w:rPr>
          <w:rFonts w:eastAsia="Times New Roman"/>
          <w:szCs w:val="24"/>
          <w:lang w:eastAsia="lv-LV"/>
        </w:rPr>
        <w:t>sniedz pirmo palīdzību cietušajam (saslimušajam) izglītojamam dzīvībai vai veselībai kritiskā stāvoklī</w:t>
      </w:r>
      <w:r>
        <w:rPr>
          <w:rFonts w:eastAsia="Times New Roman"/>
          <w:szCs w:val="24"/>
          <w:lang w:eastAsia="lv-LV"/>
        </w:rPr>
        <w:t xml:space="preserve"> un </w:t>
      </w:r>
      <w:r w:rsidRPr="006513C0">
        <w:rPr>
          <w:rFonts w:eastAsia="Times New Roman"/>
          <w:szCs w:val="24"/>
          <w:lang w:eastAsia="lv-LV"/>
        </w:rPr>
        <w:t xml:space="preserve">organizē, lai persona ar kvalifikāciju medicīnā vai bez tās neatkarīgi no sagatavotības un ekipējuma atbilstoši savām zināšanām un iespējām </w:t>
      </w:r>
      <w:bookmarkStart w:id="19" w:name="_Hlk158974909"/>
      <w:r w:rsidRPr="006513C0">
        <w:rPr>
          <w:rFonts w:eastAsia="Times New Roman"/>
          <w:szCs w:val="24"/>
          <w:lang w:eastAsia="lv-LV"/>
        </w:rPr>
        <w:t>sniedz pirmo palīdzību</w:t>
      </w:r>
      <w:r>
        <w:rPr>
          <w:rFonts w:eastAsia="Times New Roman"/>
          <w:szCs w:val="24"/>
          <w:lang w:eastAsia="lv-LV"/>
        </w:rPr>
        <w:t xml:space="preserve"> nepieciešamības gadījumā;</w:t>
      </w:r>
    </w:p>
    <w:bookmarkEnd w:id="19"/>
    <w:p w14:paraId="2371B343" w14:textId="77777777" w:rsidR="002C4624" w:rsidRDefault="002C4624" w:rsidP="002C4624">
      <w:pPr>
        <w:shd w:val="clear" w:color="auto" w:fill="FFFFFF"/>
        <w:spacing w:line="293" w:lineRule="atLeast"/>
        <w:ind w:left="993"/>
        <w:rPr>
          <w:rFonts w:eastAsia="Times New Roman"/>
          <w:szCs w:val="24"/>
          <w:lang w:eastAsia="lv-LV"/>
        </w:rPr>
      </w:pPr>
      <w:r>
        <w:rPr>
          <w:rFonts w:eastAsia="Times New Roman"/>
          <w:szCs w:val="24"/>
          <w:lang w:eastAsia="lv-LV"/>
        </w:rPr>
        <w:t xml:space="preserve">7.2. </w:t>
      </w:r>
      <w:r w:rsidRPr="00332AB4">
        <w:rPr>
          <w:rFonts w:eastAsia="Times New Roman"/>
          <w:szCs w:val="24"/>
          <w:lang w:eastAsia="lv-LV"/>
        </w:rPr>
        <w:t>gadījumā, ja izglītojam</w:t>
      </w:r>
      <w:r>
        <w:rPr>
          <w:rFonts w:eastAsia="Times New Roman"/>
          <w:szCs w:val="24"/>
          <w:lang w:eastAsia="lv-LV"/>
        </w:rPr>
        <w:t xml:space="preserve">am (cietušajam vai saslimušajam) sniegta </w:t>
      </w:r>
      <w:r w:rsidRPr="00332AB4">
        <w:rPr>
          <w:rFonts w:eastAsia="Times New Roman"/>
          <w:szCs w:val="24"/>
          <w:lang w:eastAsia="lv-LV"/>
        </w:rPr>
        <w:t>pirm</w:t>
      </w:r>
      <w:r>
        <w:rPr>
          <w:rFonts w:eastAsia="Times New Roman"/>
          <w:szCs w:val="24"/>
          <w:lang w:eastAsia="lv-LV"/>
        </w:rPr>
        <w:t>ā</w:t>
      </w:r>
      <w:r w:rsidRPr="00332AB4">
        <w:rPr>
          <w:rFonts w:eastAsia="Times New Roman"/>
          <w:szCs w:val="24"/>
          <w:lang w:eastAsia="lv-LV"/>
        </w:rPr>
        <w:t xml:space="preserve"> </w:t>
      </w:r>
      <w:r>
        <w:rPr>
          <w:rFonts w:eastAsia="Times New Roman"/>
          <w:szCs w:val="24"/>
          <w:lang w:eastAsia="lv-LV"/>
        </w:rPr>
        <w:t xml:space="preserve">medicīniskā </w:t>
      </w:r>
      <w:r w:rsidRPr="00332AB4">
        <w:rPr>
          <w:rFonts w:eastAsia="Times New Roman"/>
          <w:szCs w:val="24"/>
          <w:lang w:eastAsia="lv-LV"/>
        </w:rPr>
        <w:t>palīdzīb</w:t>
      </w:r>
      <w:r>
        <w:rPr>
          <w:rFonts w:eastAsia="Times New Roman"/>
          <w:szCs w:val="24"/>
          <w:lang w:eastAsia="lv-LV"/>
        </w:rPr>
        <w:t>a,</w:t>
      </w:r>
      <w:r w:rsidRPr="00332AB4">
        <w:rPr>
          <w:rFonts w:eastAsia="Times New Roman"/>
          <w:szCs w:val="24"/>
          <w:lang w:eastAsia="lv-LV"/>
        </w:rPr>
        <w:t xml:space="preserve"> iespējami īsā laikā nodrošina informācijas sniegšanu vecākiem par nepilngadīgajam izglītojamam sniegto palīdzību;</w:t>
      </w:r>
    </w:p>
    <w:p w14:paraId="5BF6D9A5" w14:textId="77777777" w:rsidR="002C4624" w:rsidRDefault="002C4624" w:rsidP="002C4624">
      <w:pPr>
        <w:shd w:val="clear" w:color="auto" w:fill="FFFFFF"/>
        <w:spacing w:line="293" w:lineRule="atLeast"/>
        <w:ind w:left="993"/>
        <w:rPr>
          <w:rFonts w:eastAsia="Times New Roman"/>
          <w:szCs w:val="24"/>
          <w:lang w:eastAsia="lv-LV"/>
        </w:rPr>
      </w:pPr>
      <w:r>
        <w:rPr>
          <w:rFonts w:eastAsia="Times New Roman"/>
          <w:szCs w:val="24"/>
          <w:lang w:eastAsia="lv-LV"/>
        </w:rPr>
        <w:t xml:space="preserve">7.3. </w:t>
      </w:r>
      <w:r w:rsidRPr="006934B3">
        <w:rPr>
          <w:rFonts w:eastAsia="Times New Roman"/>
          <w:szCs w:val="24"/>
          <w:lang w:eastAsia="lv-LV"/>
        </w:rPr>
        <w:t xml:space="preserve">sazinoties ar nepilngadīgā izglītojamā vecākiem, nodrošina, ka izglītojamais, kurš šo noteikumu </w:t>
      </w:r>
      <w:r>
        <w:rPr>
          <w:rFonts w:eastAsia="Times New Roman"/>
          <w:szCs w:val="24"/>
          <w:lang w:eastAsia="lv-LV"/>
        </w:rPr>
        <w:t>6</w:t>
      </w:r>
      <w:r w:rsidRPr="006934B3">
        <w:rPr>
          <w:rFonts w:eastAsia="Times New Roman"/>
          <w:szCs w:val="24"/>
          <w:lang w:eastAsia="lv-LV"/>
        </w:rPr>
        <w:t xml:space="preserve">.2. un </w:t>
      </w:r>
      <w:r>
        <w:rPr>
          <w:rFonts w:eastAsia="Times New Roman"/>
          <w:szCs w:val="24"/>
          <w:lang w:eastAsia="lv-LV"/>
        </w:rPr>
        <w:t>7</w:t>
      </w:r>
      <w:r w:rsidRPr="006934B3">
        <w:rPr>
          <w:rFonts w:eastAsia="Times New Roman"/>
          <w:szCs w:val="24"/>
          <w:lang w:eastAsia="lv-LV"/>
        </w:rPr>
        <w:t>.</w:t>
      </w:r>
      <w:r>
        <w:rPr>
          <w:rFonts w:eastAsia="Times New Roman"/>
          <w:szCs w:val="24"/>
          <w:lang w:eastAsia="lv-LV"/>
        </w:rPr>
        <w:t>1</w:t>
      </w:r>
      <w:r w:rsidRPr="006934B3">
        <w:rPr>
          <w:rFonts w:eastAsia="Times New Roman"/>
          <w:szCs w:val="24"/>
          <w:lang w:eastAsia="lv-LV"/>
        </w:rPr>
        <w:t>. apakšpunktā minēto gadījumu un situāciju dēļ nevar piedalīties mācībās, tiek atbrīvots no mācībām konkrētajā dienā</w:t>
      </w:r>
      <w:r>
        <w:rPr>
          <w:rFonts w:eastAsia="Times New Roman"/>
          <w:szCs w:val="24"/>
          <w:lang w:eastAsia="lv-LV"/>
        </w:rPr>
        <w:t>;</w:t>
      </w:r>
    </w:p>
    <w:p w14:paraId="280873A6" w14:textId="77777777" w:rsidR="002C4624" w:rsidRDefault="002C4624" w:rsidP="002C4624">
      <w:pPr>
        <w:shd w:val="clear" w:color="auto" w:fill="FFFFFF"/>
        <w:spacing w:line="293" w:lineRule="atLeast"/>
        <w:ind w:left="993"/>
        <w:rPr>
          <w:rFonts w:eastAsia="Times New Roman"/>
          <w:szCs w:val="24"/>
          <w:lang w:eastAsia="lv-LV"/>
        </w:rPr>
      </w:pPr>
      <w:r>
        <w:rPr>
          <w:rFonts w:eastAsia="Times New Roman"/>
          <w:szCs w:val="24"/>
          <w:lang w:eastAsia="lv-LV"/>
        </w:rPr>
        <w:t xml:space="preserve">7.4. ir atbildīgi par to, ka </w:t>
      </w:r>
      <w:r w:rsidRPr="005B0E73">
        <w:rPr>
          <w:rFonts w:eastAsia="Times New Roman"/>
          <w:szCs w:val="24"/>
          <w:lang w:eastAsia="lv-LV"/>
        </w:rPr>
        <w:t xml:space="preserve">vienu reizi gadā </w:t>
      </w:r>
      <w:r>
        <w:rPr>
          <w:rFonts w:eastAsia="Times New Roman"/>
          <w:szCs w:val="24"/>
          <w:lang w:eastAsia="lv-LV"/>
        </w:rPr>
        <w:t xml:space="preserve">katrs izglītojamais līdz 10 gadu vecumam veic </w:t>
      </w:r>
      <w:r w:rsidRPr="00FB3DA7">
        <w:rPr>
          <w:rFonts w:eastAsia="Times New Roman"/>
          <w:szCs w:val="24"/>
          <w:lang w:eastAsia="lv-LV"/>
        </w:rPr>
        <w:t>profilaktisk</w:t>
      </w:r>
      <w:r>
        <w:rPr>
          <w:rFonts w:eastAsia="Times New Roman"/>
          <w:szCs w:val="24"/>
          <w:lang w:eastAsia="lv-LV"/>
        </w:rPr>
        <w:t>o</w:t>
      </w:r>
      <w:r w:rsidRPr="00FB3DA7">
        <w:rPr>
          <w:rFonts w:eastAsia="Times New Roman"/>
          <w:szCs w:val="24"/>
          <w:lang w:eastAsia="lv-LV"/>
        </w:rPr>
        <w:t xml:space="preserve"> apskat</w:t>
      </w:r>
      <w:r>
        <w:rPr>
          <w:rFonts w:eastAsia="Times New Roman"/>
          <w:szCs w:val="24"/>
          <w:lang w:eastAsia="lv-LV"/>
        </w:rPr>
        <w:t xml:space="preserve">i pie ģimenes ārsta un no 10 gadu vecuma veic </w:t>
      </w:r>
      <w:r w:rsidRPr="00FB3DA7">
        <w:rPr>
          <w:rFonts w:eastAsia="Times New Roman"/>
          <w:szCs w:val="24"/>
          <w:lang w:eastAsia="lv-LV"/>
        </w:rPr>
        <w:t>profilaktisko padziļināto medicīnisko pārbaudi pie sporta ārsta</w:t>
      </w:r>
      <w:r>
        <w:rPr>
          <w:rFonts w:eastAsia="Times New Roman"/>
          <w:szCs w:val="24"/>
          <w:lang w:eastAsia="lv-LV"/>
        </w:rPr>
        <w:t>;</w:t>
      </w:r>
    </w:p>
    <w:p w14:paraId="67495F93" w14:textId="77777777" w:rsidR="002C4624" w:rsidRPr="006513C0" w:rsidRDefault="002C4624" w:rsidP="002C4624">
      <w:pPr>
        <w:shd w:val="clear" w:color="auto" w:fill="FFFFFF"/>
        <w:spacing w:line="293" w:lineRule="atLeast"/>
        <w:ind w:left="993"/>
        <w:rPr>
          <w:rFonts w:eastAsia="Times New Roman"/>
          <w:szCs w:val="24"/>
          <w:lang w:eastAsia="lv-LV"/>
        </w:rPr>
      </w:pPr>
      <w:bookmarkStart w:id="20" w:name="_Hlk158897305"/>
      <w:r>
        <w:rPr>
          <w:rFonts w:eastAsia="Times New Roman"/>
          <w:szCs w:val="24"/>
          <w:lang w:eastAsia="lv-LV"/>
        </w:rPr>
        <w:t xml:space="preserve">7.5. </w:t>
      </w:r>
      <w:r w:rsidRPr="00314025">
        <w:rPr>
          <w:rFonts w:eastAsia="Times New Roman"/>
          <w:szCs w:val="24"/>
          <w:lang w:eastAsia="lv-LV"/>
        </w:rPr>
        <w:t xml:space="preserve">ir atbildīgi </w:t>
      </w:r>
      <w:r>
        <w:rPr>
          <w:rFonts w:eastAsia="Times New Roman"/>
          <w:szCs w:val="24"/>
          <w:lang w:eastAsia="lv-LV"/>
        </w:rPr>
        <w:t xml:space="preserve">par izglītojamo veselības uzraudzīšanu un </w:t>
      </w:r>
      <w:r w:rsidRPr="00314025">
        <w:rPr>
          <w:rFonts w:eastAsia="Times New Roman"/>
          <w:szCs w:val="24"/>
          <w:lang w:eastAsia="lv-LV"/>
        </w:rPr>
        <w:t>snie</w:t>
      </w:r>
      <w:r>
        <w:rPr>
          <w:rFonts w:eastAsia="Times New Roman"/>
          <w:szCs w:val="24"/>
          <w:lang w:eastAsia="lv-LV"/>
        </w:rPr>
        <w:t>dz</w:t>
      </w:r>
      <w:r w:rsidRPr="00314025">
        <w:rPr>
          <w:rFonts w:eastAsia="Times New Roman"/>
          <w:szCs w:val="24"/>
          <w:lang w:eastAsia="lv-LV"/>
        </w:rPr>
        <w:t xml:space="preserve"> palīdzību izglītojamam akūtas saslimšanas vai nelielas sadzīves traumas gadījumā, ja izglītojamā veselība vai dzīvība nav apdraudēta</w:t>
      </w:r>
      <w:r>
        <w:rPr>
          <w:rFonts w:eastAsia="Times New Roman"/>
          <w:szCs w:val="24"/>
          <w:lang w:eastAsia="lv-LV"/>
        </w:rPr>
        <w:t xml:space="preserve">, izbraukuma laikā uz </w:t>
      </w:r>
      <w:r w:rsidRPr="00314025">
        <w:rPr>
          <w:rFonts w:eastAsia="Times New Roman"/>
          <w:szCs w:val="24"/>
          <w:lang w:eastAsia="lv-LV"/>
        </w:rPr>
        <w:t>sporta federācij</w:t>
      </w:r>
      <w:r>
        <w:rPr>
          <w:rFonts w:eastAsia="Times New Roman"/>
          <w:szCs w:val="24"/>
          <w:lang w:eastAsia="lv-LV"/>
        </w:rPr>
        <w:t>u rīkotajām un citām sacensībām vai pasākumiem.</w:t>
      </w:r>
    </w:p>
    <w:p w14:paraId="04E4740E" w14:textId="77777777" w:rsidR="002C4624" w:rsidRPr="00656E69" w:rsidRDefault="002C4624" w:rsidP="002C4624">
      <w:pPr>
        <w:spacing w:line="240" w:lineRule="auto"/>
        <w:ind w:left="720" w:right="567"/>
        <w:rPr>
          <w:szCs w:val="24"/>
        </w:rPr>
      </w:pPr>
      <w:bookmarkStart w:id="21" w:name="n3"/>
      <w:bookmarkStart w:id="22" w:name="n-1225650"/>
      <w:bookmarkEnd w:id="20"/>
      <w:bookmarkEnd w:id="21"/>
      <w:bookmarkEnd w:id="22"/>
      <w:r>
        <w:rPr>
          <w:szCs w:val="24"/>
        </w:rPr>
        <w:t xml:space="preserve">8. </w:t>
      </w:r>
      <w:r w:rsidRPr="00B345FB">
        <w:rPr>
          <w:szCs w:val="24"/>
        </w:rPr>
        <w:t xml:space="preserve">Skolas darbinieki </w:t>
      </w:r>
      <w:r>
        <w:rPr>
          <w:szCs w:val="24"/>
        </w:rPr>
        <w:t xml:space="preserve">apgūst </w:t>
      </w:r>
      <w:r w:rsidRPr="00B345FB">
        <w:rPr>
          <w:szCs w:val="24"/>
        </w:rPr>
        <w:t>pirmās palīdzības sniegšan</w:t>
      </w:r>
      <w:r>
        <w:rPr>
          <w:szCs w:val="24"/>
        </w:rPr>
        <w:t>as</w:t>
      </w:r>
      <w:r w:rsidRPr="00B345FB">
        <w:rPr>
          <w:szCs w:val="24"/>
        </w:rPr>
        <w:t xml:space="preserve"> apmācību</w:t>
      </w:r>
      <w:r>
        <w:rPr>
          <w:szCs w:val="24"/>
        </w:rPr>
        <w:t xml:space="preserve"> </w:t>
      </w:r>
      <w:r w:rsidRPr="00B345FB">
        <w:rPr>
          <w:szCs w:val="24"/>
        </w:rPr>
        <w:t xml:space="preserve"> saskaņā ar normatīvajos aktos noteiktajām</w:t>
      </w:r>
      <w:r>
        <w:rPr>
          <w:szCs w:val="24"/>
        </w:rPr>
        <w:t xml:space="preserve"> prasībām.</w:t>
      </w:r>
    </w:p>
    <w:p w14:paraId="4B44F4E8" w14:textId="77777777" w:rsidR="002C4624" w:rsidRDefault="002C4624" w:rsidP="002C4624">
      <w:pPr>
        <w:spacing w:line="240" w:lineRule="auto"/>
        <w:ind w:left="720" w:right="567"/>
        <w:rPr>
          <w:szCs w:val="24"/>
        </w:rPr>
      </w:pPr>
      <w:r>
        <w:rPr>
          <w:szCs w:val="24"/>
        </w:rPr>
        <w:t xml:space="preserve">9 </w:t>
      </w:r>
      <w:r w:rsidRPr="00656E69">
        <w:rPr>
          <w:szCs w:val="24"/>
        </w:rPr>
        <w:t>.</w:t>
      </w:r>
      <w:r>
        <w:rPr>
          <w:szCs w:val="24"/>
        </w:rPr>
        <w:t>Izglītojamā s</w:t>
      </w:r>
      <w:r w:rsidRPr="00656E69">
        <w:rPr>
          <w:szCs w:val="24"/>
        </w:rPr>
        <w:t>aslimšanas gadījumā (izglītojamais jūtas slims, ir guvis traumu</w:t>
      </w:r>
      <w:r>
        <w:rPr>
          <w:szCs w:val="24"/>
        </w:rPr>
        <w:t xml:space="preserve">), </w:t>
      </w:r>
      <w:r w:rsidRPr="00656E69">
        <w:rPr>
          <w:szCs w:val="24"/>
        </w:rPr>
        <w:t xml:space="preserve">atrodoties </w:t>
      </w:r>
      <w:r>
        <w:rPr>
          <w:szCs w:val="24"/>
        </w:rPr>
        <w:t>S</w:t>
      </w:r>
      <w:r w:rsidRPr="00656E69">
        <w:rPr>
          <w:szCs w:val="24"/>
        </w:rPr>
        <w:t>kolā</w:t>
      </w:r>
      <w:r>
        <w:rPr>
          <w:szCs w:val="24"/>
        </w:rPr>
        <w:t xml:space="preserve"> vai  izbraukuma sacensību laikā</w:t>
      </w:r>
      <w:r w:rsidRPr="00656E69">
        <w:rPr>
          <w:szCs w:val="24"/>
        </w:rPr>
        <w:t xml:space="preserve">, </w:t>
      </w:r>
      <w:r>
        <w:rPr>
          <w:szCs w:val="24"/>
        </w:rPr>
        <w:t>izglītojamā vecākiem vai likumiskajam pārstāvim o</w:t>
      </w:r>
      <w:r w:rsidRPr="00656E69">
        <w:rPr>
          <w:szCs w:val="24"/>
        </w:rPr>
        <w:t xml:space="preserve">bligāti jāinformē </w:t>
      </w:r>
      <w:r>
        <w:rPr>
          <w:szCs w:val="24"/>
        </w:rPr>
        <w:t>grupas treneris.</w:t>
      </w:r>
    </w:p>
    <w:p w14:paraId="2F744E7C" w14:textId="77777777" w:rsidR="002C4624" w:rsidRPr="006960DE" w:rsidRDefault="002C4624" w:rsidP="002C4624">
      <w:pPr>
        <w:spacing w:line="240" w:lineRule="auto"/>
        <w:ind w:left="720" w:right="567"/>
        <w:rPr>
          <w:szCs w:val="24"/>
        </w:rPr>
      </w:pPr>
      <w:r>
        <w:rPr>
          <w:szCs w:val="24"/>
        </w:rPr>
        <w:t xml:space="preserve">10. </w:t>
      </w:r>
      <w:r w:rsidRPr="006507F4">
        <w:rPr>
          <w:szCs w:val="24"/>
        </w:rPr>
        <w:t>Nepilngadīgā izglītojamā vecāki vai pilngadīgais izglītojamais rakstveidā</w:t>
      </w:r>
      <w:r>
        <w:rPr>
          <w:szCs w:val="24"/>
        </w:rPr>
        <w:t xml:space="preserve"> </w:t>
      </w:r>
      <w:r w:rsidRPr="006507F4">
        <w:rPr>
          <w:szCs w:val="24"/>
        </w:rPr>
        <w:t>informē</w:t>
      </w:r>
      <w:r>
        <w:rPr>
          <w:szCs w:val="24"/>
        </w:rPr>
        <w:t xml:space="preserve"> </w:t>
      </w:r>
      <w:r w:rsidRPr="006507F4">
        <w:rPr>
          <w:szCs w:val="24"/>
        </w:rPr>
        <w:t xml:space="preserve"> </w:t>
      </w:r>
      <w:r>
        <w:rPr>
          <w:szCs w:val="24"/>
        </w:rPr>
        <w:t xml:space="preserve">grupas treneri </w:t>
      </w:r>
      <w:r w:rsidRPr="006507F4">
        <w:rPr>
          <w:szCs w:val="24"/>
        </w:rPr>
        <w:t>par veselības traucējumiem vai īpatnībām, ja viņam nepieciešama īpaša uzmanība, kā arī par saziņas iespējām ar vecākiem (izņemot pilngadīgu izglītojamo), norādot kontakttālruni.</w:t>
      </w:r>
    </w:p>
    <w:p w14:paraId="7B1A8BFC" w14:textId="77777777" w:rsidR="002C4624" w:rsidRDefault="002C4624" w:rsidP="00DD30B1">
      <w:pPr>
        <w:pStyle w:val="Default"/>
        <w:rPr>
          <w:b/>
          <w:bCs/>
        </w:rPr>
      </w:pPr>
    </w:p>
    <w:p w14:paraId="2AD76FAA" w14:textId="77777777" w:rsidR="002C4624" w:rsidRPr="002C4624" w:rsidRDefault="002C4624" w:rsidP="002C4624">
      <w:pPr>
        <w:pStyle w:val="Default"/>
        <w:jc w:val="center"/>
        <w:rPr>
          <w:b/>
          <w:bCs/>
          <w:sz w:val="28"/>
          <w:szCs w:val="28"/>
        </w:rPr>
      </w:pPr>
      <w:r w:rsidRPr="002C4624">
        <w:rPr>
          <w:b/>
          <w:bCs/>
          <w:sz w:val="28"/>
          <w:szCs w:val="28"/>
        </w:rPr>
        <w:lastRenderedPageBreak/>
        <w:t>III. Noslēguma jautājumi</w:t>
      </w:r>
    </w:p>
    <w:p w14:paraId="25E392F8" w14:textId="77777777" w:rsidR="002C4624" w:rsidRPr="000420AA" w:rsidRDefault="002C4624" w:rsidP="002C4624">
      <w:pPr>
        <w:spacing w:line="240" w:lineRule="auto"/>
        <w:jc w:val="center"/>
        <w:rPr>
          <w:b/>
          <w:szCs w:val="24"/>
        </w:rPr>
      </w:pPr>
    </w:p>
    <w:p w14:paraId="2689EF24" w14:textId="57FE3113" w:rsidR="002C4624" w:rsidRDefault="002C4624" w:rsidP="002C4624">
      <w:pPr>
        <w:pStyle w:val="Default"/>
        <w:ind w:left="709"/>
      </w:pPr>
      <w:r>
        <w:t>1. Ar Kārtību tiek iepazīstināti visi Skolas darbinieki.</w:t>
      </w:r>
    </w:p>
    <w:p w14:paraId="5F3887AD" w14:textId="77777777" w:rsidR="002C4624" w:rsidRDefault="002C4624" w:rsidP="002C4624">
      <w:pPr>
        <w:pStyle w:val="Default"/>
        <w:ind w:firstLine="709"/>
      </w:pPr>
      <w:r>
        <w:t>2</w:t>
      </w:r>
      <w:r w:rsidRPr="00FD030C">
        <w:t>. Ar Kārtību treneri iepazīstina izglītojamā vecākus</w:t>
      </w:r>
      <w:r>
        <w:t xml:space="preserve"> vai citus nepilngadīga izglītojamā  </w:t>
      </w:r>
    </w:p>
    <w:p w14:paraId="14A7F0A7" w14:textId="2093BFF9" w:rsidR="002C4624" w:rsidRDefault="002C4624" w:rsidP="002C4624">
      <w:pPr>
        <w:pStyle w:val="Default"/>
        <w:ind w:firstLine="709"/>
      </w:pPr>
      <w:r>
        <w:t xml:space="preserve"> likumiskos pārstāvjus.</w:t>
      </w:r>
    </w:p>
    <w:p w14:paraId="09C7EF78" w14:textId="77777777" w:rsidR="002C4624" w:rsidRDefault="002C4624" w:rsidP="002C4624">
      <w:pPr>
        <w:spacing w:line="240" w:lineRule="auto"/>
        <w:rPr>
          <w:szCs w:val="24"/>
          <w:lang w:eastAsia="ru-RU"/>
        </w:rPr>
      </w:pPr>
    </w:p>
    <w:p w14:paraId="563A75EE" w14:textId="77777777" w:rsidR="002C4624" w:rsidRDefault="002C4624" w:rsidP="002C4624">
      <w:pPr>
        <w:spacing w:line="240" w:lineRule="auto"/>
        <w:rPr>
          <w:szCs w:val="24"/>
          <w:lang w:eastAsia="ru-RU"/>
        </w:rPr>
      </w:pPr>
    </w:p>
    <w:p w14:paraId="1BCB132A" w14:textId="77777777" w:rsidR="002C4624" w:rsidRDefault="002C4624" w:rsidP="002C4624">
      <w:pPr>
        <w:spacing w:line="240" w:lineRule="auto"/>
        <w:rPr>
          <w:szCs w:val="24"/>
          <w:lang w:eastAsia="ru-RU"/>
        </w:rPr>
      </w:pPr>
    </w:p>
    <w:p w14:paraId="10C0F392" w14:textId="77777777" w:rsidR="000C6294" w:rsidRDefault="000C6294" w:rsidP="000C6294">
      <w:pPr>
        <w:pStyle w:val="Rekviziti"/>
        <w:jc w:val="left"/>
        <w:rPr>
          <w:noProof/>
          <w:sz w:val="24"/>
        </w:rPr>
      </w:pPr>
    </w:p>
    <w:p w14:paraId="435E4E1C" w14:textId="77777777" w:rsidR="00DD30B1" w:rsidRDefault="00DD30B1" w:rsidP="000C6294">
      <w:pPr>
        <w:pStyle w:val="Rekviziti"/>
        <w:jc w:val="left"/>
        <w:rPr>
          <w:noProof/>
          <w:sz w:val="24"/>
        </w:rPr>
      </w:pPr>
    </w:p>
    <w:p w14:paraId="31204250" w14:textId="77777777" w:rsidR="00DD30B1" w:rsidRDefault="00DD30B1" w:rsidP="000C6294">
      <w:pPr>
        <w:pStyle w:val="Rekviziti"/>
        <w:jc w:val="left"/>
        <w:rPr>
          <w:noProof/>
          <w:sz w:val="24"/>
        </w:rPr>
      </w:pPr>
    </w:p>
    <w:p w14:paraId="40526A45" w14:textId="77777777" w:rsidR="00DD30B1" w:rsidRDefault="00DD30B1" w:rsidP="000C6294">
      <w:pPr>
        <w:pStyle w:val="Rekviziti"/>
        <w:jc w:val="left"/>
        <w:rPr>
          <w:noProof/>
          <w:sz w:val="24"/>
        </w:rPr>
      </w:pPr>
    </w:p>
    <w:p w14:paraId="4F776533" w14:textId="77777777" w:rsidR="00DD30B1" w:rsidRDefault="00DD30B1" w:rsidP="000C6294">
      <w:pPr>
        <w:pStyle w:val="Rekviziti"/>
        <w:jc w:val="left"/>
        <w:rPr>
          <w:noProof/>
          <w:sz w:val="24"/>
        </w:rPr>
      </w:pPr>
    </w:p>
    <w:p w14:paraId="6122BFBC" w14:textId="77777777" w:rsidR="00DD30B1" w:rsidRDefault="00DD30B1" w:rsidP="000C6294">
      <w:pPr>
        <w:pStyle w:val="Rekviziti"/>
        <w:jc w:val="left"/>
        <w:rPr>
          <w:noProof/>
          <w:sz w:val="24"/>
        </w:rPr>
      </w:pPr>
    </w:p>
    <w:p w14:paraId="7C8FB0BA" w14:textId="77777777" w:rsidR="00DD30B1" w:rsidRDefault="00DD30B1" w:rsidP="000C6294">
      <w:pPr>
        <w:pStyle w:val="Rekviziti"/>
        <w:jc w:val="left"/>
        <w:rPr>
          <w:noProof/>
          <w:sz w:val="24"/>
        </w:rPr>
      </w:pPr>
    </w:p>
    <w:p w14:paraId="3C90E8A9" w14:textId="77777777" w:rsidR="00DD30B1" w:rsidRDefault="00DD30B1" w:rsidP="000C6294">
      <w:pPr>
        <w:pStyle w:val="Rekviziti"/>
        <w:jc w:val="left"/>
        <w:rPr>
          <w:noProof/>
          <w:sz w:val="24"/>
        </w:rPr>
      </w:pPr>
    </w:p>
    <w:p w14:paraId="40DED0EE" w14:textId="77777777" w:rsidR="00DD30B1" w:rsidRDefault="00DD30B1" w:rsidP="000C6294">
      <w:pPr>
        <w:pStyle w:val="Rekviziti"/>
        <w:jc w:val="left"/>
        <w:rPr>
          <w:noProof/>
          <w:sz w:val="24"/>
        </w:rPr>
      </w:pPr>
    </w:p>
    <w:p w14:paraId="4D89C2E1" w14:textId="77777777" w:rsidR="00DD30B1" w:rsidRDefault="00DD30B1" w:rsidP="000C6294">
      <w:pPr>
        <w:pStyle w:val="Rekviziti"/>
        <w:jc w:val="left"/>
        <w:rPr>
          <w:noProof/>
          <w:sz w:val="24"/>
        </w:rPr>
      </w:pPr>
    </w:p>
    <w:p w14:paraId="3616F409" w14:textId="77777777" w:rsidR="00DD30B1" w:rsidRDefault="00DD30B1" w:rsidP="000C6294">
      <w:pPr>
        <w:pStyle w:val="Rekviziti"/>
        <w:jc w:val="left"/>
        <w:rPr>
          <w:noProof/>
          <w:sz w:val="24"/>
        </w:rPr>
      </w:pPr>
    </w:p>
    <w:p w14:paraId="008AC3A2" w14:textId="77777777" w:rsidR="00DD30B1" w:rsidRDefault="00DD30B1" w:rsidP="000C6294">
      <w:pPr>
        <w:pStyle w:val="Rekviziti"/>
        <w:jc w:val="left"/>
        <w:rPr>
          <w:noProof/>
          <w:sz w:val="24"/>
        </w:rPr>
      </w:pPr>
    </w:p>
    <w:p w14:paraId="5057B7A5" w14:textId="77777777" w:rsidR="00DD30B1" w:rsidRDefault="00DD30B1" w:rsidP="000C6294">
      <w:pPr>
        <w:pStyle w:val="Rekviziti"/>
        <w:jc w:val="left"/>
        <w:rPr>
          <w:noProof/>
          <w:sz w:val="24"/>
        </w:rPr>
      </w:pPr>
    </w:p>
    <w:p w14:paraId="00602AB3" w14:textId="77777777" w:rsidR="000C6294" w:rsidRPr="000C6294" w:rsidRDefault="000C6294" w:rsidP="000C6294">
      <w:pPr>
        <w:pStyle w:val="Rekviziti"/>
        <w:jc w:val="left"/>
        <w:rPr>
          <w:noProof/>
          <w:sz w:val="24"/>
        </w:rPr>
      </w:pPr>
    </w:p>
    <w:p w14:paraId="4D7E9FCC" w14:textId="77777777" w:rsidR="000C6294" w:rsidRPr="000C6294" w:rsidRDefault="000C6294" w:rsidP="00DD30B1">
      <w:pPr>
        <w:pStyle w:val="Rekviziti"/>
        <w:ind w:firstLine="567"/>
        <w:jc w:val="left"/>
        <w:rPr>
          <w:noProof/>
          <w:sz w:val="24"/>
        </w:rPr>
      </w:pPr>
      <w:r w:rsidRPr="000C6294">
        <w:rPr>
          <w:noProof/>
          <w:sz w:val="24"/>
        </w:rPr>
        <w:t xml:space="preserve">AKCEPTĒTS  Pedagoģiskās padomes sēdē 2024. gada 21.martā, Protokols Nr. 1. </w:t>
      </w:r>
    </w:p>
    <w:p w14:paraId="0DC540C9" w14:textId="77777777" w:rsidR="000C6294" w:rsidRPr="000C6294" w:rsidRDefault="000C6294" w:rsidP="00DD30B1">
      <w:pPr>
        <w:pStyle w:val="Rekviziti"/>
        <w:ind w:firstLine="567"/>
        <w:jc w:val="left"/>
        <w:rPr>
          <w:noProof/>
          <w:sz w:val="24"/>
        </w:rPr>
      </w:pPr>
    </w:p>
    <w:p w14:paraId="6353132B" w14:textId="77777777" w:rsidR="000C6294" w:rsidRPr="000C6294" w:rsidRDefault="000C6294" w:rsidP="00DD30B1">
      <w:pPr>
        <w:pStyle w:val="Rekviziti"/>
        <w:ind w:firstLine="567"/>
        <w:jc w:val="left"/>
        <w:rPr>
          <w:noProof/>
          <w:sz w:val="24"/>
        </w:rPr>
      </w:pPr>
      <w:r w:rsidRPr="000C6294">
        <w:rPr>
          <w:noProof/>
          <w:sz w:val="24"/>
        </w:rPr>
        <w:t>SASKAŅOTS</w:t>
      </w:r>
    </w:p>
    <w:p w14:paraId="051342A6" w14:textId="77777777" w:rsidR="000C6294" w:rsidRPr="000C6294" w:rsidRDefault="000C6294" w:rsidP="00DD30B1">
      <w:pPr>
        <w:pStyle w:val="Rekviziti"/>
        <w:ind w:firstLine="567"/>
        <w:jc w:val="left"/>
        <w:rPr>
          <w:noProof/>
          <w:sz w:val="24"/>
        </w:rPr>
      </w:pPr>
      <w:r w:rsidRPr="000C6294">
        <w:rPr>
          <w:noProof/>
          <w:sz w:val="24"/>
        </w:rPr>
        <w:t xml:space="preserve">Augšdaugavas novada pašvaldības izglītības pārvaldes </w:t>
      </w:r>
    </w:p>
    <w:p w14:paraId="4EF08E9B" w14:textId="77777777" w:rsidR="000C6294" w:rsidRPr="000C6294" w:rsidRDefault="000C6294" w:rsidP="00DD30B1">
      <w:pPr>
        <w:pStyle w:val="Rekviziti"/>
        <w:ind w:firstLine="567"/>
        <w:jc w:val="left"/>
        <w:rPr>
          <w:noProof/>
          <w:sz w:val="24"/>
        </w:rPr>
      </w:pPr>
    </w:p>
    <w:p w14:paraId="5CD3A162" w14:textId="7D9BA1E7" w:rsidR="003620CF" w:rsidRPr="000C6294" w:rsidRDefault="000C6294" w:rsidP="00DD30B1">
      <w:pPr>
        <w:pStyle w:val="Rekviziti"/>
        <w:ind w:firstLine="567"/>
        <w:jc w:val="left"/>
        <w:rPr>
          <w:noProof/>
          <w:sz w:val="24"/>
        </w:rPr>
      </w:pPr>
      <w:r w:rsidRPr="000C6294">
        <w:rPr>
          <w:noProof/>
          <w:sz w:val="24"/>
        </w:rPr>
        <w:t>vadītāja Janita Zarakovska ………………….   2024.gada ……  martā.</w:t>
      </w:r>
    </w:p>
    <w:sectPr w:rsidR="003620CF" w:rsidRPr="000C6294" w:rsidSect="000134E1">
      <w:headerReference w:type="default" r:id="rId10"/>
      <w:pgSz w:w="11906" w:h="16838"/>
      <w:pgMar w:top="156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C7E79" w14:textId="77777777" w:rsidR="000134E1" w:rsidRDefault="000134E1" w:rsidP="00E2648E">
      <w:pPr>
        <w:spacing w:line="240" w:lineRule="auto"/>
      </w:pPr>
      <w:r>
        <w:separator/>
      </w:r>
    </w:p>
  </w:endnote>
  <w:endnote w:type="continuationSeparator" w:id="0">
    <w:p w14:paraId="7FBF9DBF" w14:textId="77777777" w:rsidR="000134E1" w:rsidRDefault="000134E1" w:rsidP="00E26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D0A36" w14:textId="77777777" w:rsidR="000134E1" w:rsidRDefault="000134E1" w:rsidP="00E2648E">
      <w:pPr>
        <w:spacing w:line="240" w:lineRule="auto"/>
      </w:pPr>
      <w:r>
        <w:separator/>
      </w:r>
    </w:p>
  </w:footnote>
  <w:footnote w:type="continuationSeparator" w:id="0">
    <w:p w14:paraId="1F9F1C73" w14:textId="77777777" w:rsidR="000134E1" w:rsidRDefault="000134E1" w:rsidP="00E26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778660"/>
      <w:docPartObj>
        <w:docPartGallery w:val="Page Numbers (Top of Page)"/>
        <w:docPartUnique/>
      </w:docPartObj>
    </w:sdtPr>
    <w:sdtContent>
      <w:p w14:paraId="20742B4A" w14:textId="3C4FBCF9" w:rsidR="00E2648E" w:rsidRDefault="00E2648E">
        <w:pPr>
          <w:pStyle w:val="Galvene"/>
          <w:jc w:val="center"/>
        </w:pPr>
        <w:r>
          <w:fldChar w:fldCharType="begin"/>
        </w:r>
        <w:r>
          <w:instrText>PAGE   \* MERGEFORMAT</w:instrText>
        </w:r>
        <w:r>
          <w:fldChar w:fldCharType="separate"/>
        </w:r>
        <w:r>
          <w:t>2</w:t>
        </w:r>
        <w:r>
          <w:fldChar w:fldCharType="end"/>
        </w:r>
      </w:p>
    </w:sdtContent>
  </w:sdt>
  <w:p w14:paraId="7C327A88" w14:textId="77777777" w:rsidR="00E2648E" w:rsidRDefault="00E264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062B2"/>
    <w:multiLevelType w:val="hybridMultilevel"/>
    <w:tmpl w:val="B530A5FC"/>
    <w:lvl w:ilvl="0" w:tplc="76A89118">
      <w:start w:val="1"/>
      <w:numFmt w:val="decimal"/>
      <w:lvlText w:val="%1."/>
      <w:lvlJc w:val="left"/>
      <w:pPr>
        <w:tabs>
          <w:tab w:val="num" w:pos="7306"/>
        </w:tabs>
        <w:ind w:left="7306" w:hanging="360"/>
      </w:pPr>
      <w:rPr>
        <w:rFonts w:hint="default"/>
      </w:rPr>
    </w:lvl>
    <w:lvl w:ilvl="1" w:tplc="04260019">
      <w:start w:val="1"/>
      <w:numFmt w:val="lowerLetter"/>
      <w:lvlText w:val="%2."/>
      <w:lvlJc w:val="left"/>
      <w:pPr>
        <w:tabs>
          <w:tab w:val="num" w:pos="8026"/>
        </w:tabs>
        <w:ind w:left="8026" w:hanging="360"/>
      </w:pPr>
    </w:lvl>
    <w:lvl w:ilvl="2" w:tplc="0426001B" w:tentative="1">
      <w:start w:val="1"/>
      <w:numFmt w:val="lowerRoman"/>
      <w:lvlText w:val="%3."/>
      <w:lvlJc w:val="right"/>
      <w:pPr>
        <w:tabs>
          <w:tab w:val="num" w:pos="8746"/>
        </w:tabs>
        <w:ind w:left="8746" w:hanging="180"/>
      </w:pPr>
    </w:lvl>
    <w:lvl w:ilvl="3" w:tplc="0426000F" w:tentative="1">
      <w:start w:val="1"/>
      <w:numFmt w:val="decimal"/>
      <w:lvlText w:val="%4."/>
      <w:lvlJc w:val="left"/>
      <w:pPr>
        <w:tabs>
          <w:tab w:val="num" w:pos="9466"/>
        </w:tabs>
        <w:ind w:left="9466" w:hanging="360"/>
      </w:pPr>
    </w:lvl>
    <w:lvl w:ilvl="4" w:tplc="04260019" w:tentative="1">
      <w:start w:val="1"/>
      <w:numFmt w:val="lowerLetter"/>
      <w:lvlText w:val="%5."/>
      <w:lvlJc w:val="left"/>
      <w:pPr>
        <w:tabs>
          <w:tab w:val="num" w:pos="10186"/>
        </w:tabs>
        <w:ind w:left="10186" w:hanging="360"/>
      </w:pPr>
    </w:lvl>
    <w:lvl w:ilvl="5" w:tplc="0426001B" w:tentative="1">
      <w:start w:val="1"/>
      <w:numFmt w:val="lowerRoman"/>
      <w:lvlText w:val="%6."/>
      <w:lvlJc w:val="right"/>
      <w:pPr>
        <w:tabs>
          <w:tab w:val="num" w:pos="10906"/>
        </w:tabs>
        <w:ind w:left="10906" w:hanging="180"/>
      </w:pPr>
    </w:lvl>
    <w:lvl w:ilvl="6" w:tplc="0426000F" w:tentative="1">
      <w:start w:val="1"/>
      <w:numFmt w:val="decimal"/>
      <w:lvlText w:val="%7."/>
      <w:lvlJc w:val="left"/>
      <w:pPr>
        <w:tabs>
          <w:tab w:val="num" w:pos="11626"/>
        </w:tabs>
        <w:ind w:left="11626" w:hanging="360"/>
      </w:pPr>
    </w:lvl>
    <w:lvl w:ilvl="7" w:tplc="04260019" w:tentative="1">
      <w:start w:val="1"/>
      <w:numFmt w:val="lowerLetter"/>
      <w:lvlText w:val="%8."/>
      <w:lvlJc w:val="left"/>
      <w:pPr>
        <w:tabs>
          <w:tab w:val="num" w:pos="12346"/>
        </w:tabs>
        <w:ind w:left="12346" w:hanging="360"/>
      </w:pPr>
    </w:lvl>
    <w:lvl w:ilvl="8" w:tplc="0426001B" w:tentative="1">
      <w:start w:val="1"/>
      <w:numFmt w:val="lowerRoman"/>
      <w:lvlText w:val="%9."/>
      <w:lvlJc w:val="right"/>
      <w:pPr>
        <w:tabs>
          <w:tab w:val="num" w:pos="13066"/>
        </w:tabs>
        <w:ind w:left="13066" w:hanging="180"/>
      </w:pPr>
    </w:lvl>
  </w:abstractNum>
  <w:abstractNum w:abstractNumId="1"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7191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3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134E1"/>
    <w:rsid w:val="000228FB"/>
    <w:rsid w:val="0009032D"/>
    <w:rsid w:val="000C6294"/>
    <w:rsid w:val="0014123A"/>
    <w:rsid w:val="0018108C"/>
    <w:rsid w:val="00266D63"/>
    <w:rsid w:val="002913E8"/>
    <w:rsid w:val="002A733A"/>
    <w:rsid w:val="002C4624"/>
    <w:rsid w:val="00352E0A"/>
    <w:rsid w:val="003620CF"/>
    <w:rsid w:val="00396BDC"/>
    <w:rsid w:val="003A1D2B"/>
    <w:rsid w:val="00510116"/>
    <w:rsid w:val="00513E29"/>
    <w:rsid w:val="00522B5A"/>
    <w:rsid w:val="005538C4"/>
    <w:rsid w:val="0055767E"/>
    <w:rsid w:val="0055770E"/>
    <w:rsid w:val="00565F59"/>
    <w:rsid w:val="005F2DC4"/>
    <w:rsid w:val="006148D0"/>
    <w:rsid w:val="0068006B"/>
    <w:rsid w:val="00690F9B"/>
    <w:rsid w:val="006B3530"/>
    <w:rsid w:val="00705ECE"/>
    <w:rsid w:val="0075343B"/>
    <w:rsid w:val="0076342A"/>
    <w:rsid w:val="00765658"/>
    <w:rsid w:val="007C3BE7"/>
    <w:rsid w:val="007E10D7"/>
    <w:rsid w:val="007E47D8"/>
    <w:rsid w:val="007E5DE2"/>
    <w:rsid w:val="007E7206"/>
    <w:rsid w:val="00852BE4"/>
    <w:rsid w:val="008945E4"/>
    <w:rsid w:val="00943F6F"/>
    <w:rsid w:val="00947FE2"/>
    <w:rsid w:val="009C7A26"/>
    <w:rsid w:val="00A31C05"/>
    <w:rsid w:val="00AA14AF"/>
    <w:rsid w:val="00B01A39"/>
    <w:rsid w:val="00B6513A"/>
    <w:rsid w:val="00B96B57"/>
    <w:rsid w:val="00BA2704"/>
    <w:rsid w:val="00C40C7C"/>
    <w:rsid w:val="00C95288"/>
    <w:rsid w:val="00CA0110"/>
    <w:rsid w:val="00CE5BB2"/>
    <w:rsid w:val="00D26936"/>
    <w:rsid w:val="00D67998"/>
    <w:rsid w:val="00DB25E3"/>
    <w:rsid w:val="00DB5EFC"/>
    <w:rsid w:val="00DD30B1"/>
    <w:rsid w:val="00E177B9"/>
    <w:rsid w:val="00E2648E"/>
    <w:rsid w:val="00ED5E33"/>
    <w:rsid w:val="00ED714D"/>
    <w:rsid w:val="00EF34DA"/>
    <w:rsid w:val="00F266F6"/>
    <w:rsid w:val="00F74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customStyle="1" w:styleId="Default">
    <w:name w:val="Default"/>
    <w:rsid w:val="002C4624"/>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2648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2648E"/>
    <w:rPr>
      <w:rFonts w:ascii="Times New Roman" w:hAnsi="Times New Roman"/>
      <w:sz w:val="24"/>
    </w:rPr>
  </w:style>
  <w:style w:type="paragraph" w:styleId="Kjene">
    <w:name w:val="footer"/>
    <w:basedOn w:val="Parasts"/>
    <w:link w:val="KjeneRakstz"/>
    <w:uiPriority w:val="99"/>
    <w:unhideWhenUsed/>
    <w:rsid w:val="00E2648E"/>
    <w:pPr>
      <w:tabs>
        <w:tab w:val="center" w:pos="4153"/>
        <w:tab w:val="right" w:pos="8306"/>
      </w:tabs>
      <w:spacing w:line="240" w:lineRule="auto"/>
    </w:pPr>
  </w:style>
  <w:style w:type="character" w:customStyle="1" w:styleId="KjeneRakstz">
    <w:name w:val="Kājene Rakstz."/>
    <w:basedOn w:val="Noklusjumarindkopasfonts"/>
    <w:link w:val="Kjene"/>
    <w:uiPriority w:val="99"/>
    <w:rsid w:val="00E2648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5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gsdau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D35C-EC3C-49C9-A485-F8A86D7D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5475</Words>
  <Characters>3122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29</cp:revision>
  <cp:lastPrinted>2024-03-25T09:54:00Z</cp:lastPrinted>
  <dcterms:created xsi:type="dcterms:W3CDTF">2023-08-30T06:16:00Z</dcterms:created>
  <dcterms:modified xsi:type="dcterms:W3CDTF">2024-04-12T12:09:00Z</dcterms:modified>
</cp:coreProperties>
</file>