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3A9E4" w14:textId="7B0649CE" w:rsidR="000073CB" w:rsidRDefault="000073CB" w:rsidP="000073CB">
      <w:pPr>
        <w:spacing w:line="240" w:lineRule="auto"/>
        <w:jc w:val="center"/>
      </w:pPr>
      <w:r>
        <w:rPr>
          <w:rFonts w:cs="Times New Roman"/>
          <w:noProof/>
          <w:sz w:val="18"/>
          <w:szCs w:val="18"/>
          <w:lang w:eastAsia="lv-LV"/>
        </w:rPr>
        <w:drawing>
          <wp:inline distT="0" distB="0" distL="0" distR="0" wp14:anchorId="19C07BEC" wp14:editId="085EC6F5">
            <wp:extent cx="606138" cy="720000"/>
            <wp:effectExtent l="0" t="0" r="3810" b="4445"/>
            <wp:docPr id="1044252045" name="Attēls 104425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00667" name="Attēls 17590006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6138" cy="720000"/>
                    </a:xfrm>
                    <a:prstGeom prst="rect">
                      <a:avLst/>
                    </a:prstGeom>
                  </pic:spPr>
                </pic:pic>
              </a:graphicData>
            </a:graphic>
          </wp:inline>
        </w:drawing>
      </w:r>
    </w:p>
    <w:p w14:paraId="17F973A3" w14:textId="5A3611E3" w:rsidR="000073CB" w:rsidRPr="003A1D2B" w:rsidRDefault="000073CB" w:rsidP="000073CB">
      <w:pPr>
        <w:pStyle w:val="Nosaukumsiest"/>
        <w:spacing w:before="120" w:after="120" w:line="240" w:lineRule="auto"/>
      </w:pPr>
      <w:r w:rsidRPr="003A1D2B">
        <w:t xml:space="preserve">Augšdaugavas novada </w:t>
      </w:r>
      <w:r w:rsidR="007E7206">
        <w:t>s</w:t>
      </w:r>
      <w:r w:rsidR="00BA2704">
        <w:t>porta skola</w:t>
      </w:r>
    </w:p>
    <w:p w14:paraId="23604807" w14:textId="69E0E0B6" w:rsidR="00513E29" w:rsidRDefault="000073CB" w:rsidP="00513E29">
      <w:pPr>
        <w:pStyle w:val="Rekviziti"/>
        <w:rPr>
          <w:noProof/>
        </w:rPr>
      </w:pPr>
      <w:r w:rsidRPr="00AA4F76">
        <w:rPr>
          <w:noProof/>
        </w:rPr>
        <w:t>Reģ. Nr</w:t>
      </w:r>
      <w:r w:rsidR="002A733A">
        <w:rPr>
          <w:noProof/>
        </w:rPr>
        <w:t>.</w:t>
      </w:r>
      <w:r w:rsidR="00513E29">
        <w:rPr>
          <w:noProof/>
        </w:rPr>
        <w:t>40900007364</w:t>
      </w:r>
      <w:r w:rsidRPr="00AA4F76">
        <w:rPr>
          <w:noProof/>
        </w:rPr>
        <w:t xml:space="preserve">, </w:t>
      </w:r>
      <w:r w:rsidR="00BA2704">
        <w:rPr>
          <w:noProof/>
        </w:rPr>
        <w:t>Stadiona</w:t>
      </w:r>
      <w:r w:rsidRPr="00AA4F76">
        <w:rPr>
          <w:noProof/>
        </w:rPr>
        <w:t xml:space="preserve"> iela </w:t>
      </w:r>
      <w:r w:rsidR="00BA2704">
        <w:rPr>
          <w:noProof/>
        </w:rPr>
        <w:t>1</w:t>
      </w:r>
      <w:r w:rsidRPr="00AA4F76">
        <w:rPr>
          <w:noProof/>
        </w:rPr>
        <w:t xml:space="preserve">, </w:t>
      </w:r>
      <w:r w:rsidR="00BA2704">
        <w:rPr>
          <w:noProof/>
        </w:rPr>
        <w:t>Ilūkste</w:t>
      </w:r>
      <w:r w:rsidRPr="00AA4F76">
        <w:rPr>
          <w:noProof/>
        </w:rPr>
        <w:t>,</w:t>
      </w:r>
      <w:r w:rsidR="00A31C05">
        <w:rPr>
          <w:noProof/>
        </w:rPr>
        <w:t xml:space="preserve"> Augšdaugavas novads, </w:t>
      </w:r>
      <w:r w:rsidRPr="00AA4F76">
        <w:rPr>
          <w:noProof/>
        </w:rPr>
        <w:t xml:space="preserve"> LV-54</w:t>
      </w:r>
      <w:r w:rsidR="00BA2704">
        <w:rPr>
          <w:noProof/>
        </w:rPr>
        <w:t>47</w:t>
      </w:r>
      <w:r w:rsidR="00513E29">
        <w:rPr>
          <w:noProof/>
        </w:rPr>
        <w:t xml:space="preserve">,   </w:t>
      </w:r>
      <w:r w:rsidRPr="00AA4F76">
        <w:rPr>
          <w:noProof/>
        </w:rPr>
        <w:t xml:space="preserve"> </w:t>
      </w:r>
    </w:p>
    <w:p w14:paraId="0885B09B" w14:textId="77777777" w:rsidR="00513E29" w:rsidRDefault="00513E29" w:rsidP="00513E29">
      <w:pPr>
        <w:pStyle w:val="Rekviziti"/>
        <w:rPr>
          <w:noProof/>
        </w:rPr>
      </w:pPr>
      <w:r>
        <w:rPr>
          <w:noProof/>
        </w:rPr>
        <w:t xml:space="preserve">izglītības iestādes reģ. Nr. 4271902187, </w:t>
      </w:r>
    </w:p>
    <w:p w14:paraId="57D5E597" w14:textId="0199F2BA" w:rsidR="000073CB" w:rsidRDefault="00513E29" w:rsidP="00513E29">
      <w:pPr>
        <w:pStyle w:val="Rekviziti"/>
        <w:rPr>
          <w:rStyle w:val="Hipersaite"/>
          <w:noProof/>
          <w:szCs w:val="18"/>
        </w:rPr>
      </w:pPr>
      <w:r>
        <w:rPr>
          <w:noProof/>
        </w:rPr>
        <w:t xml:space="preserve">tālr. 65422219,  e-pasts: </w:t>
      </w:r>
      <w:r w:rsidR="00BA2704">
        <w:rPr>
          <w:noProof/>
        </w:rPr>
        <w:t>sporta.skola</w:t>
      </w:r>
      <w:r w:rsidR="000073CB" w:rsidRPr="00AA4F76">
        <w:rPr>
          <w:noProof/>
        </w:rPr>
        <w:t xml:space="preserve">@augsdaugavasnovads.lv, </w:t>
      </w:r>
      <w:hyperlink r:id="rId8" w:history="1">
        <w:r w:rsidR="000073CB" w:rsidRPr="002830BA">
          <w:rPr>
            <w:rStyle w:val="Hipersaite"/>
            <w:noProof/>
            <w:szCs w:val="18"/>
          </w:rPr>
          <w:t>www.augsdaugavasnovads.lv</w:t>
        </w:r>
      </w:hyperlink>
    </w:p>
    <w:p w14:paraId="11D41A4E" w14:textId="77777777" w:rsidR="00894B0F" w:rsidRDefault="00894B0F" w:rsidP="00513E29">
      <w:pPr>
        <w:pStyle w:val="Rekviziti"/>
        <w:rPr>
          <w:rStyle w:val="Hipersaite"/>
          <w:noProof/>
          <w:szCs w:val="18"/>
        </w:rPr>
      </w:pPr>
    </w:p>
    <w:p w14:paraId="0D6ECA02" w14:textId="77777777" w:rsidR="00894B0F" w:rsidRDefault="00894B0F" w:rsidP="00513E29">
      <w:pPr>
        <w:pStyle w:val="Rekviziti"/>
        <w:rPr>
          <w:rStyle w:val="Hipersaite"/>
          <w:noProof/>
          <w:szCs w:val="18"/>
        </w:rPr>
      </w:pPr>
    </w:p>
    <w:p w14:paraId="13685071" w14:textId="77777777" w:rsidR="00894B0F" w:rsidRPr="008F1C83" w:rsidRDefault="00894B0F" w:rsidP="00894B0F">
      <w:pPr>
        <w:spacing w:line="240" w:lineRule="auto"/>
        <w:ind w:left="1701" w:right="567"/>
        <w:jc w:val="right"/>
        <w:rPr>
          <w:szCs w:val="24"/>
        </w:rPr>
      </w:pPr>
      <w:r w:rsidRPr="008F1C83">
        <w:rPr>
          <w:szCs w:val="24"/>
        </w:rPr>
        <w:t>APSTIPRINĀTS ar</w:t>
      </w:r>
    </w:p>
    <w:p w14:paraId="23E2A7F7" w14:textId="77777777" w:rsidR="00894B0F" w:rsidRPr="008F1C83" w:rsidRDefault="00894B0F" w:rsidP="00894B0F">
      <w:pPr>
        <w:spacing w:line="240" w:lineRule="auto"/>
        <w:ind w:left="1701" w:right="567"/>
        <w:jc w:val="right"/>
        <w:rPr>
          <w:szCs w:val="24"/>
        </w:rPr>
      </w:pPr>
      <w:r w:rsidRPr="008F1C83">
        <w:rPr>
          <w:szCs w:val="24"/>
        </w:rPr>
        <w:tab/>
      </w:r>
      <w:r w:rsidRPr="008F1C83">
        <w:rPr>
          <w:szCs w:val="24"/>
        </w:rPr>
        <w:tab/>
      </w:r>
      <w:r w:rsidRPr="008F1C83">
        <w:rPr>
          <w:szCs w:val="24"/>
        </w:rPr>
        <w:tab/>
        <w:t xml:space="preserve">              Augšdaugavas novada sporta skolas </w:t>
      </w:r>
    </w:p>
    <w:p w14:paraId="4D5103A5" w14:textId="535A67C2" w:rsidR="00894B0F" w:rsidRPr="008F1C83" w:rsidRDefault="00894B0F" w:rsidP="008F167F">
      <w:pPr>
        <w:spacing w:line="240" w:lineRule="auto"/>
        <w:ind w:right="567"/>
        <w:jc w:val="right"/>
        <w:rPr>
          <w:szCs w:val="24"/>
        </w:rPr>
      </w:pP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t xml:space="preserve">      </w:t>
      </w:r>
      <w:r w:rsidR="008F1C83">
        <w:rPr>
          <w:szCs w:val="24"/>
        </w:rPr>
        <w:t xml:space="preserve">        </w:t>
      </w:r>
      <w:r w:rsidRPr="008F1C83">
        <w:rPr>
          <w:szCs w:val="24"/>
        </w:rPr>
        <w:t xml:space="preserve">direktora </w:t>
      </w:r>
      <w:proofErr w:type="spellStart"/>
      <w:r w:rsidRPr="008F1C83">
        <w:rPr>
          <w:szCs w:val="24"/>
        </w:rPr>
        <w:t>Dz.Pabērza</w:t>
      </w:r>
      <w:proofErr w:type="spellEnd"/>
      <w:r w:rsidRPr="008F1C83">
        <w:rPr>
          <w:szCs w:val="24"/>
        </w:rPr>
        <w:t xml:space="preserve"> </w:t>
      </w:r>
      <w:r w:rsidRPr="008F1C83">
        <w:rPr>
          <w:szCs w:val="24"/>
        </w:rPr>
        <w:tab/>
      </w:r>
      <w:r w:rsidRPr="008F1C83">
        <w:rPr>
          <w:szCs w:val="24"/>
        </w:rPr>
        <w:tab/>
      </w:r>
      <w:r w:rsidRPr="008F1C83">
        <w:rPr>
          <w:szCs w:val="24"/>
        </w:rPr>
        <w:tab/>
      </w:r>
      <w:r w:rsidRPr="008F1C83">
        <w:rPr>
          <w:szCs w:val="24"/>
        </w:rPr>
        <w:tab/>
      </w:r>
      <w:r w:rsidRPr="008F1C83">
        <w:rPr>
          <w:szCs w:val="24"/>
        </w:rPr>
        <w:tab/>
        <w:t>2024.gada</w:t>
      </w:r>
      <w:r w:rsidR="006F29DC">
        <w:rPr>
          <w:szCs w:val="24"/>
        </w:rPr>
        <w:t xml:space="preserve"> 28.</w:t>
      </w:r>
      <w:r w:rsidR="008F167F" w:rsidRPr="008F1C83">
        <w:rPr>
          <w:szCs w:val="24"/>
        </w:rPr>
        <w:t xml:space="preserve"> marta </w:t>
      </w:r>
      <w:r w:rsidRPr="008F1C83">
        <w:rPr>
          <w:szCs w:val="24"/>
        </w:rPr>
        <w:t>rīkojumu Nr.1-4/</w:t>
      </w:r>
      <w:r w:rsidR="008F167F" w:rsidRPr="008F1C83">
        <w:rPr>
          <w:szCs w:val="24"/>
        </w:rPr>
        <w:t>4</w:t>
      </w:r>
    </w:p>
    <w:p w14:paraId="3805C0F6" w14:textId="77777777" w:rsidR="00894B0F" w:rsidRDefault="00894B0F" w:rsidP="00894B0F">
      <w:pPr>
        <w:spacing w:line="240" w:lineRule="auto"/>
        <w:jc w:val="center"/>
        <w:rPr>
          <w:rFonts w:eastAsia="Times New Roman"/>
          <w:b/>
          <w:bCs/>
          <w:spacing w:val="-2"/>
          <w:szCs w:val="24"/>
        </w:rPr>
      </w:pPr>
    </w:p>
    <w:p w14:paraId="4FC8660C" w14:textId="77777777" w:rsidR="00894B0F" w:rsidRDefault="00894B0F" w:rsidP="00894B0F">
      <w:pPr>
        <w:spacing w:line="240" w:lineRule="auto"/>
        <w:jc w:val="center"/>
        <w:rPr>
          <w:rFonts w:eastAsia="Times New Roman"/>
          <w:b/>
          <w:bCs/>
          <w:spacing w:val="-2"/>
          <w:szCs w:val="24"/>
        </w:rPr>
      </w:pPr>
    </w:p>
    <w:p w14:paraId="55FFBB8A" w14:textId="27E07E8B" w:rsidR="00894B0F" w:rsidRPr="005661CE" w:rsidRDefault="00894B0F" w:rsidP="00894B0F">
      <w:pPr>
        <w:spacing w:line="240" w:lineRule="auto"/>
        <w:ind w:firstLine="720"/>
        <w:jc w:val="center"/>
        <w:rPr>
          <w:rFonts w:eastAsia="Times New Roman"/>
          <w:b/>
          <w:bCs/>
          <w:spacing w:val="-2"/>
          <w:sz w:val="28"/>
          <w:szCs w:val="28"/>
        </w:rPr>
      </w:pPr>
      <w:r w:rsidRPr="005661CE">
        <w:rPr>
          <w:rFonts w:eastAsia="Times New Roman"/>
          <w:b/>
          <w:bCs/>
          <w:spacing w:val="-2"/>
          <w:sz w:val="28"/>
          <w:szCs w:val="28"/>
        </w:rPr>
        <w:t xml:space="preserve">                          IEKŠĒJIE NOTEIKUMI  </w:t>
      </w:r>
      <w:r w:rsidRPr="005661CE">
        <w:rPr>
          <w:rFonts w:eastAsia="Times New Roman"/>
          <w:b/>
          <w:bCs/>
          <w:spacing w:val="-2"/>
          <w:sz w:val="28"/>
          <w:szCs w:val="28"/>
        </w:rPr>
        <w:tab/>
        <w:t xml:space="preserve">                           Nr.2/2024</w:t>
      </w:r>
    </w:p>
    <w:p w14:paraId="782BCEE1" w14:textId="77777777" w:rsidR="00894B0F" w:rsidRDefault="00894B0F" w:rsidP="00894B0F">
      <w:pPr>
        <w:rPr>
          <w:b/>
          <w:sz w:val="28"/>
          <w:szCs w:val="28"/>
        </w:rPr>
      </w:pPr>
    </w:p>
    <w:p w14:paraId="2DDA9008" w14:textId="0E867182" w:rsidR="00EC2BB1" w:rsidRDefault="008F1C83" w:rsidP="005E6009">
      <w:pPr>
        <w:spacing w:line="276" w:lineRule="auto"/>
        <w:jc w:val="center"/>
        <w:rPr>
          <w:b/>
          <w:bCs/>
          <w:sz w:val="32"/>
          <w:szCs w:val="32"/>
        </w:rPr>
      </w:pPr>
      <w:r>
        <w:rPr>
          <w:b/>
          <w:bCs/>
          <w:sz w:val="32"/>
          <w:szCs w:val="32"/>
        </w:rPr>
        <w:t xml:space="preserve">Augšdaugavas novada sporta skolas </w:t>
      </w:r>
      <w:r w:rsidR="00BD08A2">
        <w:rPr>
          <w:b/>
          <w:bCs/>
          <w:sz w:val="32"/>
          <w:szCs w:val="32"/>
        </w:rPr>
        <w:t xml:space="preserve">                                               </w:t>
      </w:r>
      <w:bookmarkStart w:id="0" w:name="_Hlk161664821"/>
      <w:r w:rsidR="00EC2BB1">
        <w:rPr>
          <w:b/>
          <w:bCs/>
          <w:sz w:val="32"/>
          <w:szCs w:val="32"/>
        </w:rPr>
        <w:t>ugunsdrošības, elektrodrošības un</w:t>
      </w:r>
    </w:p>
    <w:p w14:paraId="5985A217" w14:textId="559AC73F" w:rsidR="00894B0F" w:rsidRPr="00BD08A2" w:rsidRDefault="00EC2BB1" w:rsidP="005E6009">
      <w:pPr>
        <w:spacing w:line="276" w:lineRule="auto"/>
        <w:jc w:val="center"/>
        <w:rPr>
          <w:b/>
          <w:bCs/>
          <w:sz w:val="32"/>
          <w:szCs w:val="32"/>
        </w:rPr>
      </w:pPr>
      <w:r>
        <w:rPr>
          <w:b/>
          <w:bCs/>
          <w:sz w:val="32"/>
          <w:szCs w:val="32"/>
        </w:rPr>
        <w:t xml:space="preserve"> pirmās palīdzības sniegšanas</w:t>
      </w:r>
      <w:r w:rsidR="00652026">
        <w:rPr>
          <w:b/>
          <w:bCs/>
          <w:sz w:val="32"/>
          <w:szCs w:val="32"/>
        </w:rPr>
        <w:t xml:space="preserve"> </w:t>
      </w:r>
      <w:r w:rsidR="00894B0F" w:rsidRPr="00894B0F">
        <w:rPr>
          <w:b/>
          <w:bCs/>
          <w:sz w:val="32"/>
          <w:szCs w:val="32"/>
        </w:rPr>
        <w:t>noteikumi</w:t>
      </w:r>
    </w:p>
    <w:bookmarkEnd w:id="0"/>
    <w:p w14:paraId="1975BCA1" w14:textId="77777777" w:rsidR="005E6009" w:rsidRDefault="005E6009" w:rsidP="00894B0F">
      <w:pPr>
        <w:spacing w:line="240" w:lineRule="auto"/>
        <w:jc w:val="right"/>
        <w:rPr>
          <w:i/>
          <w:iCs/>
          <w:szCs w:val="24"/>
        </w:rPr>
      </w:pPr>
    </w:p>
    <w:p w14:paraId="18CC4088" w14:textId="093D8DCE" w:rsidR="00894B0F" w:rsidRDefault="00894B0F" w:rsidP="00894B0F">
      <w:pPr>
        <w:spacing w:line="240" w:lineRule="auto"/>
        <w:jc w:val="right"/>
        <w:rPr>
          <w:i/>
          <w:iCs/>
          <w:szCs w:val="24"/>
        </w:rPr>
      </w:pPr>
      <w:r w:rsidRPr="001C2776">
        <w:rPr>
          <w:i/>
          <w:iCs/>
          <w:szCs w:val="24"/>
        </w:rPr>
        <w:t xml:space="preserve">Izdoti saskaņā ar </w:t>
      </w:r>
      <w:r w:rsidRPr="00412F4F">
        <w:rPr>
          <w:i/>
          <w:iCs/>
          <w:szCs w:val="24"/>
        </w:rPr>
        <w:t>Ministru kabineta noteikum</w:t>
      </w:r>
      <w:r>
        <w:rPr>
          <w:i/>
          <w:iCs/>
          <w:szCs w:val="24"/>
        </w:rPr>
        <w:t>iem</w:t>
      </w:r>
      <w:r w:rsidRPr="00412F4F">
        <w:rPr>
          <w:i/>
          <w:iCs/>
          <w:szCs w:val="24"/>
        </w:rPr>
        <w:t xml:space="preserve"> Nr.</w:t>
      </w:r>
      <w:r>
        <w:rPr>
          <w:i/>
          <w:iCs/>
          <w:szCs w:val="24"/>
        </w:rPr>
        <w:t>474</w:t>
      </w:r>
    </w:p>
    <w:p w14:paraId="6ED46032" w14:textId="77777777" w:rsidR="00894B0F" w:rsidRPr="006E672E" w:rsidRDefault="00894B0F" w:rsidP="00894B0F">
      <w:pPr>
        <w:spacing w:line="240" w:lineRule="auto"/>
        <w:jc w:val="right"/>
        <w:rPr>
          <w:i/>
          <w:iCs/>
          <w:szCs w:val="24"/>
        </w:rPr>
      </w:pPr>
      <w:r>
        <w:rPr>
          <w:i/>
          <w:iCs/>
          <w:szCs w:val="24"/>
        </w:rPr>
        <w:t>“</w:t>
      </w:r>
      <w:r w:rsidRPr="006E672E">
        <w:rPr>
          <w:i/>
          <w:iCs/>
          <w:szCs w:val="24"/>
        </w:rPr>
        <w:t>Kārtība, kādā nodrošināma izglītojamo profilaktiskā veselības</w:t>
      </w:r>
    </w:p>
    <w:p w14:paraId="647B403E" w14:textId="77777777" w:rsidR="00894B0F" w:rsidRPr="006E672E" w:rsidRDefault="00894B0F" w:rsidP="00894B0F">
      <w:pPr>
        <w:spacing w:line="240" w:lineRule="auto"/>
        <w:jc w:val="right"/>
        <w:rPr>
          <w:i/>
          <w:iCs/>
          <w:szCs w:val="24"/>
        </w:rPr>
      </w:pPr>
      <w:r w:rsidRPr="006E672E">
        <w:rPr>
          <w:i/>
          <w:iCs/>
          <w:szCs w:val="24"/>
        </w:rPr>
        <w:t>aprūpe, pirmā palīdzība un drošība izglītības iestādēs un to</w:t>
      </w:r>
    </w:p>
    <w:p w14:paraId="2C0D5AFE" w14:textId="675C81E2" w:rsidR="00894B0F" w:rsidRPr="0021750C" w:rsidRDefault="00894B0F" w:rsidP="00894B0F">
      <w:pPr>
        <w:ind w:left="2880" w:firstLine="720"/>
        <w:jc w:val="right"/>
        <w:rPr>
          <w:szCs w:val="24"/>
        </w:rPr>
      </w:pPr>
      <w:r w:rsidRPr="006E672E">
        <w:rPr>
          <w:i/>
          <w:iCs/>
          <w:szCs w:val="24"/>
        </w:rPr>
        <w:t>organizētajos pasākumos</w:t>
      </w:r>
      <w:r>
        <w:rPr>
          <w:i/>
          <w:iCs/>
          <w:szCs w:val="24"/>
        </w:rPr>
        <w:t>”</w:t>
      </w:r>
    </w:p>
    <w:p w14:paraId="6E43A4A9" w14:textId="77777777" w:rsidR="009E0900" w:rsidRDefault="009E0900" w:rsidP="009E0900">
      <w:pPr>
        <w:pStyle w:val="Sarakstarindkopa"/>
        <w:ind w:left="1080"/>
        <w:jc w:val="center"/>
        <w:rPr>
          <w:b/>
          <w:sz w:val="32"/>
          <w:szCs w:val="32"/>
        </w:rPr>
      </w:pPr>
    </w:p>
    <w:p w14:paraId="17DE5FC8" w14:textId="676023A0" w:rsidR="008F167F" w:rsidRPr="009E0900" w:rsidRDefault="009E0900" w:rsidP="009E0900">
      <w:pPr>
        <w:pStyle w:val="Sarakstarindkopa"/>
        <w:ind w:left="1080"/>
        <w:jc w:val="center"/>
        <w:rPr>
          <w:b/>
          <w:sz w:val="28"/>
          <w:szCs w:val="28"/>
        </w:rPr>
      </w:pPr>
      <w:r w:rsidRPr="009E0900">
        <w:rPr>
          <w:b/>
          <w:sz w:val="28"/>
          <w:szCs w:val="28"/>
        </w:rPr>
        <w:t>I. Vispārīgie jautājumi</w:t>
      </w:r>
    </w:p>
    <w:p w14:paraId="408675A0" w14:textId="77777777" w:rsidR="009E0900" w:rsidRDefault="009E0900" w:rsidP="00894B0F">
      <w:pPr>
        <w:ind w:left="2880" w:firstLine="720"/>
        <w:rPr>
          <w:b/>
          <w:szCs w:val="24"/>
        </w:rPr>
      </w:pPr>
    </w:p>
    <w:p w14:paraId="2A027325" w14:textId="77777777" w:rsidR="009E0900" w:rsidRPr="005426F9" w:rsidRDefault="009E0900" w:rsidP="009E0900">
      <w:pPr>
        <w:pStyle w:val="Saraksts"/>
        <w:numPr>
          <w:ilvl w:val="0"/>
          <w:numId w:val="9"/>
        </w:numPr>
        <w:tabs>
          <w:tab w:val="clear" w:pos="360"/>
          <w:tab w:val="left" w:pos="0"/>
          <w:tab w:val="left" w:pos="993"/>
        </w:tabs>
        <w:ind w:left="0" w:firstLine="426"/>
        <w:jc w:val="both"/>
        <w:rPr>
          <w:sz w:val="24"/>
          <w:szCs w:val="24"/>
          <w:lang w:val="lv-LV"/>
        </w:rPr>
      </w:pPr>
      <w:r w:rsidRPr="005426F9">
        <w:rPr>
          <w:sz w:val="24"/>
          <w:szCs w:val="24"/>
          <w:lang w:val="lv-LV"/>
        </w:rPr>
        <w:t>Noteikumi nosaka</w:t>
      </w:r>
      <w:r>
        <w:rPr>
          <w:sz w:val="24"/>
          <w:szCs w:val="24"/>
          <w:lang w:val="lv-LV"/>
        </w:rPr>
        <w:t xml:space="preserve"> Augšdaugavas novada sporta skolas </w:t>
      </w:r>
      <w:r w:rsidRPr="005426F9">
        <w:rPr>
          <w:sz w:val="24"/>
          <w:szCs w:val="24"/>
          <w:lang w:val="lv-LV"/>
        </w:rPr>
        <w:t>(turpmāk –</w:t>
      </w:r>
      <w:r>
        <w:rPr>
          <w:sz w:val="24"/>
          <w:szCs w:val="24"/>
          <w:lang w:val="lv-LV"/>
        </w:rPr>
        <w:t>Skola</w:t>
      </w:r>
      <w:r w:rsidRPr="005426F9">
        <w:rPr>
          <w:sz w:val="24"/>
          <w:szCs w:val="24"/>
          <w:lang w:val="lv-LV"/>
        </w:rPr>
        <w:t xml:space="preserve">) </w:t>
      </w:r>
      <w:r>
        <w:rPr>
          <w:sz w:val="24"/>
          <w:szCs w:val="24"/>
          <w:lang w:val="lv-LV"/>
        </w:rPr>
        <w:t>izglītības</w:t>
      </w:r>
      <w:r w:rsidRPr="005426F9">
        <w:rPr>
          <w:sz w:val="24"/>
          <w:szCs w:val="24"/>
          <w:lang w:val="lv-LV"/>
        </w:rPr>
        <w:t xml:space="preserve"> norises </w:t>
      </w:r>
      <w:r w:rsidRPr="000479B1">
        <w:rPr>
          <w:sz w:val="24"/>
          <w:szCs w:val="24"/>
          <w:lang w:val="lv-LV"/>
        </w:rPr>
        <w:t>drošības noteikumu kopum</w:t>
      </w:r>
      <w:r>
        <w:rPr>
          <w:sz w:val="24"/>
          <w:szCs w:val="24"/>
          <w:lang w:val="lv-LV"/>
        </w:rPr>
        <w:t>u</w:t>
      </w:r>
      <w:r w:rsidRPr="000479B1">
        <w:rPr>
          <w:sz w:val="24"/>
          <w:szCs w:val="24"/>
          <w:lang w:val="lv-LV"/>
        </w:rPr>
        <w:t xml:space="preserve"> par rīcību konkrētos apstākļos un situācijās</w:t>
      </w:r>
      <w:r>
        <w:rPr>
          <w:sz w:val="24"/>
          <w:szCs w:val="24"/>
          <w:lang w:val="lv-LV"/>
        </w:rPr>
        <w:t xml:space="preserve"> un</w:t>
      </w:r>
      <w:r w:rsidRPr="000479B1">
        <w:rPr>
          <w:sz w:val="24"/>
          <w:szCs w:val="24"/>
          <w:lang w:val="lv-LV"/>
        </w:rPr>
        <w:t xml:space="preserve"> </w:t>
      </w:r>
      <w:r w:rsidRPr="005426F9">
        <w:rPr>
          <w:sz w:val="24"/>
          <w:szCs w:val="24"/>
          <w:lang w:val="lv-LV"/>
        </w:rPr>
        <w:t xml:space="preserve">drošības un </w:t>
      </w:r>
      <w:r>
        <w:rPr>
          <w:sz w:val="24"/>
          <w:szCs w:val="24"/>
          <w:lang w:val="lv-LV"/>
        </w:rPr>
        <w:t xml:space="preserve">veselības </w:t>
      </w:r>
      <w:r w:rsidRPr="005426F9">
        <w:rPr>
          <w:sz w:val="24"/>
          <w:szCs w:val="24"/>
          <w:lang w:val="lv-LV"/>
        </w:rPr>
        <w:t>aizsardzības prasības izglītojamiem, ievērojot noteikto kārtību šādos dokumentos:</w:t>
      </w:r>
    </w:p>
    <w:p w14:paraId="3B082371" w14:textId="77777777" w:rsidR="009E0900" w:rsidRPr="005426F9" w:rsidRDefault="009E0900" w:rsidP="009E0900">
      <w:pPr>
        <w:pStyle w:val="Saraksts2"/>
        <w:numPr>
          <w:ilvl w:val="1"/>
          <w:numId w:val="10"/>
        </w:numPr>
        <w:tabs>
          <w:tab w:val="left" w:pos="0"/>
          <w:tab w:val="left" w:pos="993"/>
        </w:tabs>
        <w:ind w:left="0" w:firstLine="426"/>
        <w:jc w:val="both"/>
        <w:rPr>
          <w:sz w:val="24"/>
          <w:szCs w:val="24"/>
          <w:lang w:val="lv-LV"/>
        </w:rPr>
      </w:pPr>
      <w:r>
        <w:rPr>
          <w:sz w:val="24"/>
          <w:szCs w:val="24"/>
          <w:lang w:val="lv-LV"/>
        </w:rPr>
        <w:t>Evakuācija plāns</w:t>
      </w:r>
      <w:r w:rsidRPr="005426F9">
        <w:rPr>
          <w:sz w:val="24"/>
          <w:szCs w:val="24"/>
          <w:lang w:val="lv-LV"/>
        </w:rPr>
        <w:t>;</w:t>
      </w:r>
    </w:p>
    <w:p w14:paraId="42446717" w14:textId="77777777" w:rsidR="009E0900" w:rsidRPr="000479B1" w:rsidRDefault="009E0900" w:rsidP="009E0900">
      <w:pPr>
        <w:pStyle w:val="Saraksts2"/>
        <w:numPr>
          <w:ilvl w:val="1"/>
          <w:numId w:val="10"/>
        </w:numPr>
        <w:tabs>
          <w:tab w:val="left" w:pos="0"/>
          <w:tab w:val="left" w:pos="993"/>
        </w:tabs>
        <w:ind w:left="0" w:firstLine="426"/>
        <w:jc w:val="both"/>
        <w:rPr>
          <w:sz w:val="24"/>
          <w:szCs w:val="24"/>
          <w:lang w:val="lv-LV"/>
        </w:rPr>
      </w:pPr>
      <w:bookmarkStart w:id="1" w:name="_Hlk161848390"/>
      <w:r>
        <w:rPr>
          <w:sz w:val="24"/>
          <w:szCs w:val="24"/>
          <w:lang w:val="lv-LV"/>
        </w:rPr>
        <w:t>Iekšējās kārtības noteikumi</w:t>
      </w:r>
      <w:bookmarkEnd w:id="1"/>
      <w:r w:rsidRPr="005426F9">
        <w:rPr>
          <w:sz w:val="24"/>
          <w:szCs w:val="24"/>
          <w:lang w:val="lv-LV"/>
        </w:rPr>
        <w:t>;</w:t>
      </w:r>
    </w:p>
    <w:p w14:paraId="5533AA4E" w14:textId="77777777" w:rsidR="009E0900" w:rsidRPr="005426F9" w:rsidRDefault="009E0900" w:rsidP="009E0900">
      <w:pPr>
        <w:pStyle w:val="Saraksts"/>
        <w:tabs>
          <w:tab w:val="left" w:pos="0"/>
          <w:tab w:val="left" w:pos="1134"/>
        </w:tabs>
        <w:jc w:val="both"/>
        <w:rPr>
          <w:sz w:val="24"/>
          <w:szCs w:val="24"/>
          <w:lang w:val="lv-LV"/>
        </w:rPr>
      </w:pPr>
      <w:r>
        <w:rPr>
          <w:sz w:val="24"/>
          <w:szCs w:val="24"/>
          <w:lang w:val="lv-LV"/>
        </w:rPr>
        <w:t xml:space="preserve">       1.3.   Ugunsdrošības, elektrodrošības un pirmās palīdzības sniegšanas noteikumi</w:t>
      </w:r>
      <w:r w:rsidRPr="005426F9">
        <w:rPr>
          <w:sz w:val="24"/>
          <w:szCs w:val="24"/>
          <w:lang w:val="lv-LV"/>
        </w:rPr>
        <w:t>;</w:t>
      </w:r>
    </w:p>
    <w:p w14:paraId="3A196115" w14:textId="77777777" w:rsidR="009E0900" w:rsidRDefault="009E0900" w:rsidP="009E0900">
      <w:pPr>
        <w:pStyle w:val="Saraksts"/>
        <w:numPr>
          <w:ilvl w:val="1"/>
          <w:numId w:val="11"/>
        </w:numPr>
        <w:tabs>
          <w:tab w:val="left" w:pos="0"/>
          <w:tab w:val="left" w:pos="1134"/>
        </w:tabs>
        <w:jc w:val="both"/>
        <w:rPr>
          <w:sz w:val="24"/>
          <w:szCs w:val="24"/>
          <w:lang w:val="lv-LV"/>
        </w:rPr>
      </w:pPr>
      <w:r>
        <w:rPr>
          <w:sz w:val="24"/>
          <w:szCs w:val="24"/>
          <w:lang w:val="lv-LV"/>
        </w:rPr>
        <w:t xml:space="preserve">   D</w:t>
      </w:r>
      <w:r w:rsidRPr="000B7B16">
        <w:rPr>
          <w:sz w:val="24"/>
          <w:szCs w:val="24"/>
          <w:lang w:val="lv-LV"/>
        </w:rPr>
        <w:t>rošības noteikumi nodarbībās un sporta sacensībās</w:t>
      </w:r>
      <w:r w:rsidRPr="005426F9">
        <w:rPr>
          <w:sz w:val="24"/>
          <w:szCs w:val="24"/>
          <w:lang w:val="lv-LV"/>
        </w:rPr>
        <w:t>;</w:t>
      </w:r>
    </w:p>
    <w:p w14:paraId="7AAE27EF" w14:textId="77777777" w:rsidR="009E0900" w:rsidRDefault="009E0900" w:rsidP="009E0900">
      <w:pPr>
        <w:pStyle w:val="Saraksts"/>
        <w:numPr>
          <w:ilvl w:val="1"/>
          <w:numId w:val="11"/>
        </w:numPr>
        <w:tabs>
          <w:tab w:val="left" w:pos="0"/>
          <w:tab w:val="left" w:pos="1134"/>
        </w:tabs>
        <w:jc w:val="both"/>
        <w:rPr>
          <w:sz w:val="24"/>
          <w:szCs w:val="24"/>
          <w:lang w:val="lv-LV"/>
        </w:rPr>
      </w:pPr>
      <w:r>
        <w:rPr>
          <w:sz w:val="24"/>
          <w:szCs w:val="24"/>
          <w:lang w:val="lv-LV"/>
        </w:rPr>
        <w:t xml:space="preserve">   D</w:t>
      </w:r>
      <w:r w:rsidRPr="006C6C27">
        <w:rPr>
          <w:sz w:val="24"/>
          <w:szCs w:val="24"/>
          <w:lang w:val="lv-LV"/>
        </w:rPr>
        <w:t xml:space="preserve">rošības noteikumi </w:t>
      </w:r>
      <w:r>
        <w:rPr>
          <w:sz w:val="24"/>
          <w:szCs w:val="24"/>
          <w:lang w:val="lv-LV"/>
        </w:rPr>
        <w:t>skolas o</w:t>
      </w:r>
      <w:r w:rsidRPr="006C6C27">
        <w:rPr>
          <w:sz w:val="24"/>
          <w:szCs w:val="24"/>
          <w:lang w:val="lv-LV"/>
        </w:rPr>
        <w:t>rganizētajos pasākumos</w:t>
      </w:r>
      <w:r>
        <w:rPr>
          <w:sz w:val="24"/>
          <w:szCs w:val="24"/>
          <w:lang w:val="lv-LV"/>
        </w:rPr>
        <w:t>;</w:t>
      </w:r>
    </w:p>
    <w:p w14:paraId="063EFCB4" w14:textId="77777777" w:rsidR="009E0900" w:rsidRDefault="009E0900" w:rsidP="009E0900">
      <w:pPr>
        <w:pStyle w:val="Saraksts"/>
        <w:numPr>
          <w:ilvl w:val="1"/>
          <w:numId w:val="11"/>
        </w:numPr>
        <w:tabs>
          <w:tab w:val="left" w:pos="0"/>
          <w:tab w:val="left" w:pos="1134"/>
        </w:tabs>
        <w:jc w:val="both"/>
        <w:rPr>
          <w:sz w:val="24"/>
          <w:szCs w:val="24"/>
          <w:lang w:val="lv-LV"/>
        </w:rPr>
      </w:pPr>
      <w:r>
        <w:rPr>
          <w:sz w:val="24"/>
          <w:szCs w:val="24"/>
          <w:lang w:val="lv-LV"/>
        </w:rPr>
        <w:t xml:space="preserve">   D</w:t>
      </w:r>
      <w:r w:rsidRPr="006C6C27">
        <w:rPr>
          <w:sz w:val="24"/>
          <w:szCs w:val="24"/>
          <w:lang w:val="lv-LV"/>
        </w:rPr>
        <w:t>rošības un iekšējās kārtības noteikumi treniņu nometnē</w:t>
      </w:r>
      <w:r>
        <w:rPr>
          <w:sz w:val="24"/>
          <w:szCs w:val="24"/>
          <w:lang w:val="lv-LV"/>
        </w:rPr>
        <w:t>;</w:t>
      </w:r>
    </w:p>
    <w:p w14:paraId="3971490D" w14:textId="77777777" w:rsidR="009E0900" w:rsidRDefault="009E0900" w:rsidP="009E0900">
      <w:pPr>
        <w:pStyle w:val="Saraksts"/>
        <w:numPr>
          <w:ilvl w:val="1"/>
          <w:numId w:val="11"/>
        </w:numPr>
        <w:tabs>
          <w:tab w:val="left" w:pos="0"/>
          <w:tab w:val="left" w:pos="1134"/>
        </w:tabs>
        <w:rPr>
          <w:sz w:val="24"/>
          <w:szCs w:val="24"/>
          <w:lang w:val="lv-LV"/>
        </w:rPr>
      </w:pPr>
      <w:r>
        <w:rPr>
          <w:sz w:val="24"/>
          <w:szCs w:val="24"/>
          <w:lang w:val="lv-LV"/>
        </w:rPr>
        <w:t xml:space="preserve">   </w:t>
      </w:r>
      <w:r w:rsidRPr="005D7218">
        <w:rPr>
          <w:sz w:val="24"/>
          <w:szCs w:val="24"/>
          <w:lang w:val="lv-LV"/>
        </w:rPr>
        <w:t>Drošības noteikumi pastaigās, ekskursijās un pārgājienos (</w:t>
      </w:r>
      <w:bookmarkStart w:id="2" w:name="_Hlk161847625"/>
      <w:r w:rsidRPr="005D7218">
        <w:rPr>
          <w:sz w:val="24"/>
          <w:szCs w:val="24"/>
          <w:lang w:val="lv-LV"/>
        </w:rPr>
        <w:t>Pielikums Nr.1</w:t>
      </w:r>
      <w:r w:rsidRPr="005D7218">
        <w:rPr>
          <w:lang w:val="lv-LV"/>
        </w:rPr>
        <w:t xml:space="preserve"> </w:t>
      </w:r>
      <w:bookmarkEnd w:id="2"/>
      <w:r w:rsidRPr="005D7218">
        <w:rPr>
          <w:sz w:val="24"/>
          <w:szCs w:val="24"/>
          <w:lang w:val="lv-LV"/>
        </w:rPr>
        <w:t>Ceļu</w:t>
      </w:r>
      <w:r>
        <w:rPr>
          <w:sz w:val="24"/>
          <w:szCs w:val="24"/>
          <w:lang w:val="lv-LV"/>
        </w:rPr>
        <w:t xml:space="preserve"> </w:t>
      </w:r>
    </w:p>
    <w:p w14:paraId="4A0C5263" w14:textId="77777777" w:rsidR="009E0900" w:rsidRDefault="009E0900" w:rsidP="009E0900">
      <w:pPr>
        <w:pStyle w:val="Saraksts"/>
        <w:tabs>
          <w:tab w:val="left" w:pos="0"/>
          <w:tab w:val="left" w:pos="1134"/>
        </w:tabs>
        <w:ind w:left="786" w:firstLine="0"/>
        <w:rPr>
          <w:sz w:val="24"/>
          <w:szCs w:val="24"/>
          <w:lang w:val="lv-LV"/>
        </w:rPr>
      </w:pPr>
      <w:r>
        <w:rPr>
          <w:sz w:val="24"/>
          <w:szCs w:val="24"/>
          <w:lang w:val="lv-LV"/>
        </w:rPr>
        <w:t xml:space="preserve">   </w:t>
      </w:r>
      <w:r w:rsidRPr="005D7218">
        <w:rPr>
          <w:sz w:val="24"/>
          <w:szCs w:val="24"/>
          <w:lang w:val="lv-LV"/>
        </w:rPr>
        <w:t xml:space="preserve">satiksmes noteikumi un Pielikums Nr.2 Drošības noteikumi, kas jāievēro, atrodoties uz </w:t>
      </w:r>
      <w:r>
        <w:rPr>
          <w:sz w:val="24"/>
          <w:szCs w:val="24"/>
          <w:lang w:val="lv-LV"/>
        </w:rPr>
        <w:t xml:space="preserve"> </w:t>
      </w:r>
    </w:p>
    <w:p w14:paraId="55C17190" w14:textId="77777777" w:rsidR="009E0900" w:rsidRDefault="009E0900" w:rsidP="009E0900">
      <w:pPr>
        <w:pStyle w:val="Saraksts"/>
        <w:tabs>
          <w:tab w:val="left" w:pos="0"/>
          <w:tab w:val="left" w:pos="1134"/>
        </w:tabs>
        <w:ind w:left="786" w:firstLine="0"/>
        <w:rPr>
          <w:sz w:val="24"/>
          <w:szCs w:val="24"/>
          <w:lang w:val="lv-LV"/>
        </w:rPr>
      </w:pPr>
      <w:r>
        <w:rPr>
          <w:sz w:val="24"/>
          <w:szCs w:val="24"/>
          <w:lang w:val="lv-LV"/>
        </w:rPr>
        <w:t xml:space="preserve">   </w:t>
      </w:r>
      <w:r w:rsidRPr="005D7218">
        <w:rPr>
          <w:sz w:val="24"/>
          <w:szCs w:val="24"/>
          <w:lang w:val="lv-LV"/>
        </w:rPr>
        <w:t>ūdenskrātuvju ūdens un ledus)</w:t>
      </w:r>
      <w:r>
        <w:rPr>
          <w:sz w:val="24"/>
          <w:szCs w:val="24"/>
          <w:lang w:val="lv-LV"/>
        </w:rPr>
        <w:t>;</w:t>
      </w:r>
    </w:p>
    <w:p w14:paraId="792E73BB" w14:textId="45CC6A03" w:rsidR="009E0900" w:rsidRDefault="009E0900" w:rsidP="009E0900">
      <w:pPr>
        <w:pStyle w:val="Saraksts"/>
        <w:numPr>
          <w:ilvl w:val="1"/>
          <w:numId w:val="11"/>
        </w:numPr>
        <w:tabs>
          <w:tab w:val="left" w:pos="0"/>
          <w:tab w:val="left" w:pos="1134"/>
        </w:tabs>
        <w:rPr>
          <w:sz w:val="24"/>
          <w:szCs w:val="24"/>
          <w:lang w:val="lv-LV"/>
        </w:rPr>
      </w:pPr>
      <w:r>
        <w:rPr>
          <w:sz w:val="24"/>
          <w:szCs w:val="24"/>
          <w:lang w:val="lv-LV"/>
        </w:rPr>
        <w:t xml:space="preserve">   D</w:t>
      </w:r>
      <w:r w:rsidRPr="00D20ACC">
        <w:rPr>
          <w:sz w:val="24"/>
          <w:szCs w:val="24"/>
          <w:lang w:val="lv-LV"/>
        </w:rPr>
        <w:t>rošības noteikumi</w:t>
      </w:r>
      <w:r w:rsidR="00EE1B79">
        <w:rPr>
          <w:sz w:val="24"/>
          <w:szCs w:val="24"/>
          <w:lang w:val="lv-LV"/>
        </w:rPr>
        <w:t>,</w:t>
      </w:r>
      <w:r w:rsidRPr="00D20ACC">
        <w:rPr>
          <w:sz w:val="24"/>
          <w:szCs w:val="24"/>
          <w:lang w:val="lv-LV"/>
        </w:rPr>
        <w:t xml:space="preserve"> izbraucot uz sacensībām, mācību treniņu nodarbībām, veselības </w:t>
      </w:r>
      <w:r>
        <w:rPr>
          <w:sz w:val="24"/>
          <w:szCs w:val="24"/>
          <w:lang w:val="lv-LV"/>
        </w:rPr>
        <w:t xml:space="preserve"> </w:t>
      </w:r>
    </w:p>
    <w:p w14:paraId="061AC5A6" w14:textId="77777777" w:rsidR="009E0900" w:rsidRPr="00D20ACC" w:rsidRDefault="009E0900" w:rsidP="009E0900">
      <w:pPr>
        <w:pStyle w:val="Saraksts"/>
        <w:tabs>
          <w:tab w:val="left" w:pos="0"/>
          <w:tab w:val="left" w:pos="1134"/>
        </w:tabs>
        <w:ind w:left="786" w:firstLine="0"/>
        <w:rPr>
          <w:sz w:val="24"/>
          <w:szCs w:val="24"/>
          <w:lang w:val="lv-LV"/>
        </w:rPr>
      </w:pPr>
      <w:r>
        <w:rPr>
          <w:sz w:val="24"/>
          <w:szCs w:val="24"/>
          <w:lang w:val="lv-LV"/>
        </w:rPr>
        <w:t xml:space="preserve">   </w:t>
      </w:r>
      <w:r w:rsidRPr="00D20ACC">
        <w:rPr>
          <w:sz w:val="24"/>
          <w:szCs w:val="24"/>
          <w:lang w:val="lv-LV"/>
        </w:rPr>
        <w:t>pārbaudēm vai nometnēm</w:t>
      </w:r>
      <w:r>
        <w:rPr>
          <w:sz w:val="24"/>
          <w:szCs w:val="24"/>
          <w:lang w:val="lv-LV"/>
        </w:rPr>
        <w:t>.</w:t>
      </w:r>
    </w:p>
    <w:p w14:paraId="4C1D1665" w14:textId="495B491C" w:rsidR="009E0900" w:rsidRDefault="009E0900" w:rsidP="009E0900">
      <w:pPr>
        <w:pStyle w:val="Saraksts"/>
        <w:numPr>
          <w:ilvl w:val="0"/>
          <w:numId w:val="11"/>
        </w:numPr>
        <w:tabs>
          <w:tab w:val="left" w:pos="0"/>
          <w:tab w:val="left" w:pos="426"/>
          <w:tab w:val="left" w:pos="709"/>
          <w:tab w:val="left" w:pos="851"/>
        </w:tabs>
        <w:jc w:val="both"/>
        <w:rPr>
          <w:sz w:val="24"/>
          <w:szCs w:val="24"/>
          <w:lang w:val="lv-LV"/>
        </w:rPr>
      </w:pPr>
      <w:r w:rsidRPr="005426F9">
        <w:rPr>
          <w:sz w:val="24"/>
          <w:szCs w:val="24"/>
          <w:lang w:val="lv-LV"/>
        </w:rPr>
        <w:t xml:space="preserve">Detalizētas drošības un </w:t>
      </w:r>
      <w:r w:rsidR="004E365C">
        <w:rPr>
          <w:sz w:val="24"/>
          <w:szCs w:val="24"/>
          <w:lang w:val="lv-LV"/>
        </w:rPr>
        <w:t xml:space="preserve">veselības </w:t>
      </w:r>
      <w:r w:rsidRPr="005426F9">
        <w:rPr>
          <w:sz w:val="24"/>
          <w:szCs w:val="24"/>
          <w:lang w:val="lv-LV"/>
        </w:rPr>
        <w:t xml:space="preserve">aizsardzības prasības noteiktas </w:t>
      </w:r>
      <w:r>
        <w:rPr>
          <w:sz w:val="24"/>
          <w:szCs w:val="24"/>
          <w:lang w:val="lv-LV"/>
        </w:rPr>
        <w:t>1.punktā minētajos dokumentos</w:t>
      </w:r>
      <w:r w:rsidRPr="005426F9">
        <w:rPr>
          <w:sz w:val="24"/>
          <w:szCs w:val="24"/>
          <w:lang w:val="lv-LV"/>
        </w:rPr>
        <w:t>.</w:t>
      </w:r>
    </w:p>
    <w:p w14:paraId="12F0F729" w14:textId="77777777" w:rsidR="009E0900" w:rsidRPr="003243E9" w:rsidRDefault="009E0900" w:rsidP="009E0900">
      <w:pPr>
        <w:pStyle w:val="Saraksts"/>
        <w:numPr>
          <w:ilvl w:val="0"/>
          <w:numId w:val="11"/>
        </w:numPr>
        <w:tabs>
          <w:tab w:val="left" w:pos="0"/>
          <w:tab w:val="left" w:pos="426"/>
          <w:tab w:val="left" w:pos="709"/>
          <w:tab w:val="left" w:pos="851"/>
        </w:tabs>
        <w:jc w:val="both"/>
        <w:rPr>
          <w:sz w:val="24"/>
          <w:szCs w:val="24"/>
          <w:lang w:val="lv-LV"/>
        </w:rPr>
      </w:pPr>
      <w:r w:rsidRPr="003243E9">
        <w:rPr>
          <w:sz w:val="24"/>
          <w:szCs w:val="24"/>
          <w:lang w:val="lv-LV"/>
        </w:rPr>
        <w:t xml:space="preserve">Izglītojamo iepazīstināšanu ar 1.punktā norādītajiem dokumentiem reģistrē skolas noteiktā dokumentā - veidlapā </w:t>
      </w:r>
      <w:r w:rsidRPr="003243E9">
        <w:rPr>
          <w:i/>
          <w:iCs/>
          <w:sz w:val="24"/>
          <w:szCs w:val="24"/>
          <w:lang w:val="lv-LV"/>
        </w:rPr>
        <w:t>“</w:t>
      </w:r>
      <w:r>
        <w:rPr>
          <w:i/>
          <w:iCs/>
          <w:sz w:val="24"/>
          <w:szCs w:val="24"/>
          <w:lang w:val="lv-LV"/>
        </w:rPr>
        <w:t>... grupas izglītojamo iepazīšanās ar noteikumiem</w:t>
      </w:r>
      <w:r w:rsidRPr="003243E9">
        <w:rPr>
          <w:i/>
          <w:iCs/>
          <w:sz w:val="24"/>
          <w:szCs w:val="24"/>
          <w:lang w:val="lv-LV"/>
        </w:rPr>
        <w:t>”,</w:t>
      </w:r>
      <w:r w:rsidRPr="003243E9">
        <w:rPr>
          <w:sz w:val="24"/>
          <w:szCs w:val="24"/>
          <w:lang w:val="lv-LV"/>
        </w:rPr>
        <w:t xml:space="preserve"> izņemot pirmsskolas vecuma bērnus, atbilstoši spējām un prasmēm to apliecina ar </w:t>
      </w:r>
      <w:r>
        <w:rPr>
          <w:sz w:val="24"/>
          <w:szCs w:val="24"/>
          <w:lang w:val="lv-LV"/>
        </w:rPr>
        <w:t xml:space="preserve">parakstu un </w:t>
      </w:r>
      <w:r w:rsidRPr="003243E9">
        <w:rPr>
          <w:sz w:val="24"/>
          <w:szCs w:val="24"/>
          <w:lang w:val="lv-LV"/>
        </w:rPr>
        <w:t>datumu</w:t>
      </w:r>
      <w:r>
        <w:rPr>
          <w:sz w:val="24"/>
          <w:szCs w:val="24"/>
          <w:lang w:val="lv-LV"/>
        </w:rPr>
        <w:t>.</w:t>
      </w:r>
    </w:p>
    <w:p w14:paraId="4146AAE6" w14:textId="77777777" w:rsidR="009E0900" w:rsidRDefault="009E0900" w:rsidP="009E0900">
      <w:pPr>
        <w:pStyle w:val="Saraksts2"/>
        <w:numPr>
          <w:ilvl w:val="0"/>
          <w:numId w:val="11"/>
        </w:numPr>
        <w:tabs>
          <w:tab w:val="left" w:pos="0"/>
          <w:tab w:val="left" w:pos="709"/>
          <w:tab w:val="left" w:pos="993"/>
        </w:tabs>
        <w:jc w:val="both"/>
        <w:rPr>
          <w:sz w:val="24"/>
          <w:szCs w:val="24"/>
          <w:lang w:val="lv-LV"/>
        </w:rPr>
      </w:pPr>
      <w:r w:rsidRPr="005F384E">
        <w:rPr>
          <w:sz w:val="24"/>
          <w:szCs w:val="24"/>
          <w:lang w:val="lv-LV"/>
        </w:rPr>
        <w:lastRenderedPageBreak/>
        <w:t xml:space="preserve">Saskaņā ar </w:t>
      </w:r>
      <w:r>
        <w:rPr>
          <w:sz w:val="24"/>
          <w:szCs w:val="24"/>
          <w:lang w:val="lv-LV"/>
        </w:rPr>
        <w:t xml:space="preserve">Skolas iekšējo normatīvo aktu </w:t>
      </w:r>
      <w:r w:rsidRPr="005F384E">
        <w:rPr>
          <w:sz w:val="24"/>
          <w:szCs w:val="24"/>
          <w:lang w:val="lv-LV"/>
        </w:rPr>
        <w:t>prasībām</w:t>
      </w:r>
      <w:r>
        <w:rPr>
          <w:sz w:val="24"/>
          <w:szCs w:val="24"/>
          <w:lang w:val="lv-LV"/>
        </w:rPr>
        <w:t>,</w:t>
      </w:r>
      <w:r w:rsidRPr="005F384E">
        <w:rPr>
          <w:sz w:val="24"/>
          <w:szCs w:val="24"/>
          <w:lang w:val="lv-LV"/>
        </w:rPr>
        <w:t xml:space="preserve"> </w:t>
      </w:r>
      <w:r>
        <w:rPr>
          <w:sz w:val="24"/>
          <w:szCs w:val="24"/>
          <w:lang w:val="lv-LV"/>
        </w:rPr>
        <w:t xml:space="preserve">mācību treniņu grupu treneri </w:t>
      </w:r>
      <w:r w:rsidRPr="005426F9">
        <w:rPr>
          <w:sz w:val="24"/>
          <w:szCs w:val="24"/>
          <w:lang w:val="lv-LV"/>
        </w:rPr>
        <w:t>izglītojamos iepazīstina ar evakuācijas plānu, iekšējās kārtības noteikumiem</w:t>
      </w:r>
      <w:r>
        <w:rPr>
          <w:sz w:val="24"/>
          <w:szCs w:val="24"/>
          <w:lang w:val="lv-LV"/>
        </w:rPr>
        <w:t xml:space="preserve"> un</w:t>
      </w:r>
      <w:r w:rsidRPr="005426F9">
        <w:rPr>
          <w:sz w:val="24"/>
          <w:szCs w:val="24"/>
          <w:lang w:val="lv-LV"/>
        </w:rPr>
        <w:t xml:space="preserve"> drošības noteikumiem šādā kārtībā:</w:t>
      </w:r>
    </w:p>
    <w:p w14:paraId="4F170C93" w14:textId="77777777" w:rsidR="009E0900" w:rsidRDefault="009E0900" w:rsidP="009E0900">
      <w:pPr>
        <w:pStyle w:val="Saraksts2"/>
        <w:tabs>
          <w:tab w:val="left" w:pos="0"/>
          <w:tab w:val="left" w:pos="709"/>
          <w:tab w:val="left" w:pos="993"/>
        </w:tabs>
        <w:ind w:left="360" w:firstLine="0"/>
        <w:jc w:val="both"/>
        <w:rPr>
          <w:sz w:val="24"/>
          <w:szCs w:val="24"/>
          <w:lang w:val="lv-LV"/>
        </w:rPr>
      </w:pPr>
      <w:r>
        <w:rPr>
          <w:sz w:val="24"/>
          <w:szCs w:val="24"/>
          <w:lang w:val="lv-LV"/>
        </w:rPr>
        <w:t xml:space="preserve">4.1.    Vienu reizi mācību gadā pirmo 10 dienu laikā septembrī visus izglītojamos vai </w:t>
      </w:r>
      <w:r w:rsidRPr="008E5E1A">
        <w:rPr>
          <w:sz w:val="24"/>
          <w:szCs w:val="24"/>
          <w:lang w:val="lv-LV"/>
        </w:rPr>
        <w:t xml:space="preserve">10 dienu laikā </w:t>
      </w:r>
      <w:r>
        <w:rPr>
          <w:sz w:val="24"/>
          <w:szCs w:val="24"/>
          <w:lang w:val="lv-LV"/>
        </w:rPr>
        <w:t xml:space="preserve">izglītojamos, kuri iestājas Skolā (decembrī, martā, jūnijā) iepazīstina ar </w:t>
      </w:r>
      <w:r w:rsidRPr="00E4494E">
        <w:rPr>
          <w:i/>
          <w:iCs/>
          <w:sz w:val="24"/>
          <w:szCs w:val="24"/>
          <w:lang w:val="lv-LV"/>
        </w:rPr>
        <w:t>Iekšējās kārtības noteikumiem</w:t>
      </w:r>
      <w:r>
        <w:rPr>
          <w:sz w:val="24"/>
          <w:szCs w:val="24"/>
          <w:lang w:val="lv-LV"/>
        </w:rPr>
        <w:t xml:space="preserve">, </w:t>
      </w:r>
      <w:r w:rsidRPr="00E4494E">
        <w:rPr>
          <w:i/>
          <w:iCs/>
          <w:sz w:val="24"/>
          <w:szCs w:val="24"/>
          <w:lang w:val="lv-LV"/>
        </w:rPr>
        <w:t>Ugunsdrošības noteikumiem</w:t>
      </w:r>
      <w:r w:rsidRPr="008E5E1A">
        <w:rPr>
          <w:sz w:val="24"/>
          <w:szCs w:val="24"/>
          <w:lang w:val="lv-LV"/>
        </w:rPr>
        <w:t xml:space="preserve">, </w:t>
      </w:r>
      <w:r w:rsidRPr="00E4494E">
        <w:rPr>
          <w:i/>
          <w:iCs/>
          <w:sz w:val="24"/>
          <w:szCs w:val="24"/>
          <w:lang w:val="lv-LV"/>
        </w:rPr>
        <w:t>Elektrodrošības noteikumiem</w:t>
      </w:r>
      <w:r>
        <w:rPr>
          <w:sz w:val="24"/>
          <w:szCs w:val="24"/>
          <w:lang w:val="lv-LV"/>
        </w:rPr>
        <w:t xml:space="preserve">, </w:t>
      </w:r>
      <w:r w:rsidRPr="00E4494E">
        <w:rPr>
          <w:i/>
          <w:iCs/>
          <w:sz w:val="24"/>
          <w:szCs w:val="24"/>
          <w:lang w:val="lv-LV"/>
        </w:rPr>
        <w:t>Pirmās palīdzības sniegšanas noteikumiem</w:t>
      </w:r>
      <w:r>
        <w:rPr>
          <w:sz w:val="24"/>
          <w:szCs w:val="24"/>
          <w:lang w:val="lv-LV"/>
        </w:rPr>
        <w:t xml:space="preserve"> un </w:t>
      </w:r>
      <w:r w:rsidRPr="00E4494E">
        <w:rPr>
          <w:i/>
          <w:iCs/>
          <w:sz w:val="24"/>
          <w:szCs w:val="24"/>
          <w:lang w:val="lv-LV"/>
        </w:rPr>
        <w:t>Evakuācijas plānu</w:t>
      </w:r>
      <w:r>
        <w:rPr>
          <w:sz w:val="24"/>
          <w:szCs w:val="24"/>
          <w:lang w:val="lv-LV"/>
        </w:rPr>
        <w:t>.</w:t>
      </w:r>
    </w:p>
    <w:p w14:paraId="424A4722" w14:textId="77777777" w:rsidR="009E0900" w:rsidRDefault="009E0900" w:rsidP="009E0900">
      <w:pPr>
        <w:pStyle w:val="Saraksts2"/>
        <w:tabs>
          <w:tab w:val="left" w:pos="0"/>
          <w:tab w:val="left" w:pos="709"/>
          <w:tab w:val="left" w:pos="993"/>
        </w:tabs>
        <w:ind w:left="360" w:firstLine="0"/>
        <w:jc w:val="both"/>
        <w:rPr>
          <w:sz w:val="24"/>
          <w:szCs w:val="24"/>
          <w:lang w:val="lv-LV"/>
        </w:rPr>
      </w:pPr>
      <w:r>
        <w:rPr>
          <w:sz w:val="24"/>
          <w:szCs w:val="24"/>
          <w:lang w:val="lv-LV"/>
        </w:rPr>
        <w:t xml:space="preserve">4.2.  Divas reizes mācību gadā pirmo 10 dienu laikā septembrī un martā izglītojamos iepazīstina ar </w:t>
      </w:r>
      <w:r w:rsidRPr="00E4494E">
        <w:rPr>
          <w:i/>
          <w:iCs/>
          <w:sz w:val="24"/>
          <w:szCs w:val="24"/>
          <w:lang w:val="lv-LV"/>
        </w:rPr>
        <w:t>Drošības noteikumiem nodarbībās un sporta sacensībās</w:t>
      </w:r>
      <w:r>
        <w:rPr>
          <w:sz w:val="24"/>
          <w:szCs w:val="24"/>
          <w:lang w:val="lv-LV"/>
        </w:rPr>
        <w:t>.</w:t>
      </w:r>
    </w:p>
    <w:p w14:paraId="3697B420" w14:textId="77777777" w:rsidR="009E0900" w:rsidRPr="0084448D" w:rsidRDefault="009E0900" w:rsidP="009E0900">
      <w:pPr>
        <w:pStyle w:val="Saraksts2"/>
        <w:tabs>
          <w:tab w:val="left" w:pos="0"/>
          <w:tab w:val="left" w:pos="993"/>
        </w:tabs>
        <w:ind w:left="360" w:firstLine="0"/>
        <w:jc w:val="both"/>
        <w:rPr>
          <w:sz w:val="24"/>
          <w:szCs w:val="24"/>
          <w:lang w:val="lv-LV"/>
        </w:rPr>
      </w:pPr>
      <w:r>
        <w:rPr>
          <w:sz w:val="24"/>
          <w:szCs w:val="24"/>
          <w:lang w:val="lv-LV"/>
        </w:rPr>
        <w:t xml:space="preserve">4.3.    Pirms pasākuma, nometnes vai izbraukuma uz sacensībām, nodarbībām, pasākumiem vai nometnēm izglītojamos iepazīstina ar </w:t>
      </w:r>
      <w:r w:rsidRPr="00D20ACC">
        <w:rPr>
          <w:i/>
          <w:iCs/>
          <w:sz w:val="24"/>
          <w:szCs w:val="24"/>
          <w:lang w:val="lv-LV"/>
        </w:rPr>
        <w:t>Drošības noteikumi</w:t>
      </w:r>
      <w:r>
        <w:rPr>
          <w:i/>
          <w:iCs/>
          <w:sz w:val="24"/>
          <w:szCs w:val="24"/>
          <w:lang w:val="lv-LV"/>
        </w:rPr>
        <w:t>em</w:t>
      </w:r>
      <w:r w:rsidRPr="00D20ACC">
        <w:rPr>
          <w:i/>
          <w:iCs/>
          <w:sz w:val="24"/>
          <w:szCs w:val="24"/>
          <w:lang w:val="lv-LV"/>
        </w:rPr>
        <w:t xml:space="preserve"> skolas organizētajos pasākumos</w:t>
      </w:r>
      <w:r>
        <w:rPr>
          <w:sz w:val="24"/>
          <w:szCs w:val="24"/>
          <w:lang w:val="lv-LV"/>
        </w:rPr>
        <w:t xml:space="preserve"> vai ar </w:t>
      </w:r>
      <w:r w:rsidRPr="00D20ACC">
        <w:rPr>
          <w:i/>
          <w:iCs/>
          <w:sz w:val="24"/>
          <w:szCs w:val="24"/>
          <w:lang w:val="lv-LV"/>
        </w:rPr>
        <w:t>Drošības un iekšējās kārtības noteikum</w:t>
      </w:r>
      <w:r>
        <w:rPr>
          <w:i/>
          <w:iCs/>
          <w:sz w:val="24"/>
          <w:szCs w:val="24"/>
          <w:lang w:val="lv-LV"/>
        </w:rPr>
        <w:t>iem</w:t>
      </w:r>
      <w:r w:rsidRPr="00D20ACC">
        <w:rPr>
          <w:i/>
          <w:iCs/>
          <w:sz w:val="24"/>
          <w:szCs w:val="24"/>
          <w:lang w:val="lv-LV"/>
        </w:rPr>
        <w:t xml:space="preserve"> treniņu nometnē</w:t>
      </w:r>
      <w:r>
        <w:rPr>
          <w:i/>
          <w:iCs/>
          <w:sz w:val="24"/>
          <w:szCs w:val="24"/>
          <w:lang w:val="lv-LV"/>
        </w:rPr>
        <w:t>,</w:t>
      </w:r>
      <w:r>
        <w:rPr>
          <w:sz w:val="24"/>
          <w:szCs w:val="24"/>
          <w:lang w:val="lv-LV"/>
        </w:rPr>
        <w:t xml:space="preserve"> vai ar </w:t>
      </w:r>
      <w:r w:rsidRPr="00D20ACC">
        <w:rPr>
          <w:i/>
          <w:iCs/>
          <w:sz w:val="24"/>
          <w:szCs w:val="24"/>
          <w:lang w:val="lv-LV"/>
        </w:rPr>
        <w:t>Drošības noteikumi</w:t>
      </w:r>
      <w:r>
        <w:rPr>
          <w:i/>
          <w:iCs/>
          <w:sz w:val="24"/>
          <w:szCs w:val="24"/>
          <w:lang w:val="lv-LV"/>
        </w:rPr>
        <w:t>em</w:t>
      </w:r>
      <w:r w:rsidRPr="00D20ACC">
        <w:rPr>
          <w:i/>
          <w:iCs/>
          <w:sz w:val="24"/>
          <w:szCs w:val="24"/>
          <w:lang w:val="lv-LV"/>
        </w:rPr>
        <w:t xml:space="preserve"> pastaigās, ekskursijās un pārgājienos</w:t>
      </w:r>
      <w:r>
        <w:rPr>
          <w:sz w:val="24"/>
          <w:szCs w:val="24"/>
          <w:lang w:val="lv-LV"/>
        </w:rPr>
        <w:t xml:space="preserve">, vai ar </w:t>
      </w:r>
      <w:r w:rsidRPr="00D20ACC">
        <w:rPr>
          <w:i/>
          <w:iCs/>
          <w:sz w:val="24"/>
          <w:szCs w:val="24"/>
          <w:lang w:val="lv-LV"/>
        </w:rPr>
        <w:t>Drošības noteikumi</w:t>
      </w:r>
      <w:r>
        <w:rPr>
          <w:i/>
          <w:iCs/>
          <w:sz w:val="24"/>
          <w:szCs w:val="24"/>
          <w:lang w:val="lv-LV"/>
        </w:rPr>
        <w:t>em,</w:t>
      </w:r>
      <w:r w:rsidRPr="00D20ACC">
        <w:rPr>
          <w:i/>
          <w:iCs/>
          <w:sz w:val="24"/>
          <w:szCs w:val="24"/>
          <w:lang w:val="lv-LV"/>
        </w:rPr>
        <w:t xml:space="preserve"> izbraucot uz sacensībām, mācību treniņu nodarbībām, veselības pārbaudēm vai nometnēm</w:t>
      </w:r>
      <w:r>
        <w:rPr>
          <w:i/>
          <w:iCs/>
          <w:sz w:val="24"/>
          <w:szCs w:val="24"/>
          <w:lang w:val="lv-LV"/>
        </w:rPr>
        <w:t>.</w:t>
      </w:r>
    </w:p>
    <w:p w14:paraId="5FBDC354" w14:textId="77777777" w:rsidR="009E0900" w:rsidRDefault="009E0900" w:rsidP="004E365C">
      <w:pPr>
        <w:rPr>
          <w:b/>
          <w:szCs w:val="24"/>
        </w:rPr>
      </w:pPr>
    </w:p>
    <w:p w14:paraId="3788498A" w14:textId="77777777" w:rsidR="004E365C" w:rsidRDefault="004E365C" w:rsidP="004E365C">
      <w:pPr>
        <w:rPr>
          <w:b/>
          <w:szCs w:val="24"/>
        </w:rPr>
      </w:pPr>
    </w:p>
    <w:p w14:paraId="1E64E63F" w14:textId="0A981D8F" w:rsidR="00652026" w:rsidRPr="00652026" w:rsidRDefault="009E0900" w:rsidP="00652026">
      <w:pPr>
        <w:ind w:left="2880" w:firstLine="720"/>
        <w:rPr>
          <w:b/>
          <w:sz w:val="28"/>
          <w:szCs w:val="28"/>
        </w:rPr>
      </w:pPr>
      <w:r>
        <w:rPr>
          <w:b/>
          <w:sz w:val="28"/>
          <w:szCs w:val="28"/>
        </w:rPr>
        <w:t>I</w:t>
      </w:r>
      <w:r w:rsidR="00652026" w:rsidRPr="00652026">
        <w:rPr>
          <w:b/>
          <w:sz w:val="28"/>
          <w:szCs w:val="28"/>
        </w:rPr>
        <w:t>I.  Ugunsdrošības noteikumi</w:t>
      </w:r>
    </w:p>
    <w:p w14:paraId="5AC501FF" w14:textId="77777777" w:rsidR="00652026" w:rsidRPr="00652026" w:rsidRDefault="00652026" w:rsidP="00BD08A2">
      <w:pPr>
        <w:ind w:left="2880" w:firstLine="720"/>
        <w:rPr>
          <w:b/>
          <w:sz w:val="20"/>
          <w:szCs w:val="20"/>
        </w:rPr>
      </w:pPr>
    </w:p>
    <w:p w14:paraId="0C0F7D9D" w14:textId="33478BA5" w:rsidR="00BD08A2" w:rsidRPr="000543DF" w:rsidRDefault="00894B0F" w:rsidP="00BD08A2">
      <w:pPr>
        <w:ind w:left="2880" w:firstLine="720"/>
        <w:rPr>
          <w:b/>
          <w:szCs w:val="24"/>
        </w:rPr>
      </w:pPr>
      <w:r w:rsidRPr="0021750C">
        <w:rPr>
          <w:b/>
          <w:szCs w:val="24"/>
        </w:rPr>
        <w:t>Vispārējie noteikumi</w:t>
      </w:r>
    </w:p>
    <w:p w14:paraId="2111EF0A" w14:textId="77777777" w:rsidR="00894B0F" w:rsidRPr="0021750C" w:rsidRDefault="00894B0F" w:rsidP="00BD08A2">
      <w:pPr>
        <w:pStyle w:val="Pamatteksts"/>
      </w:pPr>
      <w:r w:rsidRPr="0021750C">
        <w:t xml:space="preserve">1. </w:t>
      </w:r>
      <w:r>
        <w:t xml:space="preserve">Augšdaugavas novada sporta skolas </w:t>
      </w:r>
      <w:r w:rsidRPr="0021750C">
        <w:t xml:space="preserve">(turpmāk - Skola) teritorijā vienmēr jābūt brīvām caurbrauktuvēm un piebrauktuvēm pie visām ēkām. </w:t>
      </w:r>
    </w:p>
    <w:p w14:paraId="480C1DA3" w14:textId="77777777" w:rsidR="00894B0F" w:rsidRPr="0021750C" w:rsidRDefault="00894B0F" w:rsidP="00BD08A2">
      <w:pPr>
        <w:pStyle w:val="Pamatteksts"/>
        <w:rPr>
          <w:b/>
          <w:bCs/>
        </w:rPr>
      </w:pPr>
      <w:r w:rsidRPr="0021750C">
        <w:t xml:space="preserve">2. Skolas administratīvajā </w:t>
      </w:r>
      <w:r>
        <w:t xml:space="preserve">un dienesta viesnīcas </w:t>
      </w:r>
      <w:r w:rsidRPr="0021750C">
        <w:t xml:space="preserve">korpusā un nodarbību ēkās izglītojamiem ir </w:t>
      </w:r>
      <w:r w:rsidRPr="0021750C">
        <w:rPr>
          <w:bCs/>
        </w:rPr>
        <w:t>aizliegts</w:t>
      </w:r>
      <w:r w:rsidRPr="0021750C">
        <w:rPr>
          <w:b/>
          <w:bCs/>
        </w:rPr>
        <w:t>:</w:t>
      </w:r>
    </w:p>
    <w:p w14:paraId="13D9C93D" w14:textId="77777777" w:rsidR="00894B0F" w:rsidRPr="0021750C" w:rsidRDefault="00894B0F" w:rsidP="00BD08A2">
      <w:pPr>
        <w:pStyle w:val="Pamatteksts"/>
        <w:numPr>
          <w:ilvl w:val="0"/>
          <w:numId w:val="2"/>
        </w:numPr>
      </w:pPr>
      <w:r w:rsidRPr="0021750C">
        <w:t>smēķēt;</w:t>
      </w:r>
    </w:p>
    <w:p w14:paraId="2509E687" w14:textId="77777777" w:rsidR="00894B0F" w:rsidRPr="0021750C" w:rsidRDefault="00894B0F" w:rsidP="00BD08A2">
      <w:pPr>
        <w:pStyle w:val="Pamatteksts"/>
        <w:numPr>
          <w:ilvl w:val="0"/>
          <w:numId w:val="2"/>
        </w:numPr>
      </w:pPr>
      <w:r w:rsidRPr="0021750C">
        <w:t>nēsāt un lietot sērkociņus, šķiltavas, sprāgstošās, viegli uzliesmojošās vielas, priekšmetus un materiālus;</w:t>
      </w:r>
    </w:p>
    <w:p w14:paraId="07DD99D2" w14:textId="77777777" w:rsidR="00894B0F" w:rsidRPr="0021750C" w:rsidRDefault="00894B0F" w:rsidP="00BD08A2">
      <w:pPr>
        <w:pStyle w:val="Pamatteksts"/>
        <w:numPr>
          <w:ilvl w:val="0"/>
          <w:numId w:val="2"/>
        </w:numPr>
      </w:pPr>
      <w:r w:rsidRPr="0021750C">
        <w:t xml:space="preserve">kurināt ugunskurus, izņemot īpašus gadījumus trenera vai Skolas darbinieku klātbūtnē un uzraudzībā, ne tuvāk par </w:t>
      </w:r>
      <w:smartTag w:uri="urn:schemas-microsoft-com:office:smarttags" w:element="metricconverter">
        <w:smartTagPr>
          <w:attr w:name="ProductID" w:val="100 m"/>
        </w:smartTagPr>
        <w:r w:rsidRPr="0021750C">
          <w:t>100 m</w:t>
        </w:r>
      </w:smartTag>
      <w:r w:rsidRPr="0021750C">
        <w:t xml:space="preserve"> no ēkām, veicot Skolas teritorijas labiekārtošanas darbus;</w:t>
      </w:r>
    </w:p>
    <w:p w14:paraId="5B62B96C" w14:textId="77777777" w:rsidR="00894B0F" w:rsidRPr="0021750C" w:rsidRDefault="00894B0F" w:rsidP="00BD08A2">
      <w:pPr>
        <w:pStyle w:val="Pamatteksts"/>
        <w:numPr>
          <w:ilvl w:val="0"/>
          <w:numId w:val="2"/>
        </w:numPr>
      </w:pPr>
      <w:r w:rsidRPr="0021750C">
        <w:t>dedzināt pērno zāli, rugājus, papīrus.</w:t>
      </w:r>
    </w:p>
    <w:p w14:paraId="75703D8C" w14:textId="77777777" w:rsidR="00894B0F" w:rsidRPr="0021750C" w:rsidRDefault="00894B0F" w:rsidP="00BD08A2">
      <w:pPr>
        <w:pStyle w:val="Pamatteksts"/>
      </w:pPr>
      <w:r w:rsidRPr="0021750C">
        <w:t xml:space="preserve">3. Skolas administratīvajā </w:t>
      </w:r>
      <w:r>
        <w:t xml:space="preserve">un dienesta viesnīcas </w:t>
      </w:r>
      <w:r w:rsidRPr="0021750C">
        <w:t xml:space="preserve">korpusā un nodarbību ēkās </w:t>
      </w:r>
      <w:r w:rsidRPr="0021750C">
        <w:rPr>
          <w:bCs/>
        </w:rPr>
        <w:t>aizliegts</w:t>
      </w:r>
      <w:r w:rsidRPr="0021750C">
        <w:rPr>
          <w:b/>
          <w:bCs/>
        </w:rPr>
        <w:t>:</w:t>
      </w:r>
    </w:p>
    <w:p w14:paraId="6DF6117A" w14:textId="77777777" w:rsidR="00894B0F" w:rsidRPr="0021750C" w:rsidRDefault="00894B0F" w:rsidP="00BD08A2">
      <w:pPr>
        <w:pStyle w:val="Pamatteksts"/>
        <w:numPr>
          <w:ilvl w:val="0"/>
          <w:numId w:val="3"/>
        </w:numPr>
      </w:pPr>
      <w:r w:rsidRPr="0021750C">
        <w:t xml:space="preserve">aizšķērsot evakuācijas ceļus </w:t>
      </w:r>
      <w:r w:rsidRPr="0021750C">
        <w:rPr>
          <w:i/>
          <w:iCs/>
        </w:rPr>
        <w:t>(gaiteņus, kāpņu telpas, vestibilus)</w:t>
      </w:r>
      <w:r w:rsidRPr="0021750C">
        <w:t>, ejas un izejas ar somām un mantām;</w:t>
      </w:r>
    </w:p>
    <w:p w14:paraId="14096BA3" w14:textId="77777777" w:rsidR="00894B0F" w:rsidRPr="0021750C" w:rsidRDefault="00894B0F" w:rsidP="00BD08A2">
      <w:pPr>
        <w:pStyle w:val="Pamatteksts"/>
        <w:numPr>
          <w:ilvl w:val="0"/>
          <w:numId w:val="3"/>
        </w:numPr>
      </w:pPr>
      <w:r w:rsidRPr="0021750C">
        <w:t>telpu uzkopšanai izmantot benzīnu, petroleju u.c. VUŠ* un DŠ**;</w:t>
      </w:r>
    </w:p>
    <w:p w14:paraId="4872F87F" w14:textId="77777777" w:rsidR="00894B0F" w:rsidRPr="0021750C" w:rsidRDefault="00894B0F" w:rsidP="00BD08A2">
      <w:pPr>
        <w:pStyle w:val="Pamatteksts"/>
        <w:numPr>
          <w:ilvl w:val="0"/>
          <w:numId w:val="3"/>
        </w:numPr>
      </w:pPr>
      <w:r w:rsidRPr="0021750C">
        <w:t xml:space="preserve">atstāt bez uzraudzības elektriskajam tīklam pievienotas sadzīves un elektriskās ierīces </w:t>
      </w:r>
      <w:r w:rsidRPr="0021750C">
        <w:rPr>
          <w:i/>
          <w:iCs/>
        </w:rPr>
        <w:t>(elektriskās plītiņas, tējkannas, skaitļotājus u.c.)</w:t>
      </w:r>
      <w:r w:rsidRPr="0021750C">
        <w:t>, izņemot ierīces, kuru ekspluatācijas instrukcijas to atļauj;</w:t>
      </w:r>
    </w:p>
    <w:p w14:paraId="7DB40762" w14:textId="77777777" w:rsidR="00894B0F" w:rsidRPr="0021750C" w:rsidRDefault="00894B0F" w:rsidP="00BD08A2">
      <w:pPr>
        <w:pStyle w:val="Pamatteksts"/>
        <w:numPr>
          <w:ilvl w:val="0"/>
          <w:numId w:val="3"/>
        </w:numPr>
      </w:pPr>
      <w:r w:rsidRPr="0021750C">
        <w:t>ienest un uzglabāt VUŠ un DŠ;</w:t>
      </w:r>
    </w:p>
    <w:p w14:paraId="7E8C4657" w14:textId="77777777" w:rsidR="00894B0F" w:rsidRPr="0021750C" w:rsidRDefault="00894B0F" w:rsidP="00BD08A2">
      <w:pPr>
        <w:pStyle w:val="Pamatteksts"/>
        <w:numPr>
          <w:ilvl w:val="0"/>
          <w:numId w:val="3"/>
        </w:numPr>
      </w:pPr>
      <w:r w:rsidRPr="0021750C">
        <w:t>izmantot gludekļus, elektriskās plītiņas un citas elektriskās sildierīces guļamtelpās un citās telpās, izņemot šiem nolūkiem iekārtotās telpās.</w:t>
      </w:r>
    </w:p>
    <w:p w14:paraId="66736EAA" w14:textId="77777777" w:rsidR="00894B0F" w:rsidRPr="0021750C" w:rsidRDefault="00894B0F" w:rsidP="00BD08A2">
      <w:pPr>
        <w:pStyle w:val="Pamatteksts"/>
        <w:rPr>
          <w:b/>
          <w:bCs/>
        </w:rPr>
      </w:pPr>
      <w:r w:rsidRPr="0021750C">
        <w:t xml:space="preserve">4. Elektroiekārtu ekspluatācijā </w:t>
      </w:r>
      <w:r w:rsidRPr="0021750C">
        <w:rPr>
          <w:bCs/>
        </w:rPr>
        <w:t>aizliegts</w:t>
      </w:r>
      <w:r w:rsidRPr="0021750C">
        <w:rPr>
          <w:b/>
          <w:bCs/>
        </w:rPr>
        <w:t>:</w:t>
      </w:r>
    </w:p>
    <w:p w14:paraId="756961B9" w14:textId="77777777" w:rsidR="00894B0F" w:rsidRPr="0021750C" w:rsidRDefault="00894B0F" w:rsidP="00BD08A2">
      <w:pPr>
        <w:pStyle w:val="Pamatteksts"/>
        <w:numPr>
          <w:ilvl w:val="0"/>
          <w:numId w:val="4"/>
        </w:numPr>
      </w:pPr>
      <w:r w:rsidRPr="0021750C">
        <w:t>izmantot vadus ar bojātu izolāciju;</w:t>
      </w:r>
    </w:p>
    <w:p w14:paraId="66D6DA9C" w14:textId="77777777" w:rsidR="00894B0F" w:rsidRPr="0021750C" w:rsidRDefault="00894B0F" w:rsidP="00BD08A2">
      <w:pPr>
        <w:pStyle w:val="Pamatteksts"/>
        <w:numPr>
          <w:ilvl w:val="0"/>
          <w:numId w:val="4"/>
        </w:numPr>
      </w:pPr>
      <w:r w:rsidRPr="0021750C">
        <w:t>izmantot elektriskās sildierīces bez ugunsdrošiem paliktņiem;</w:t>
      </w:r>
    </w:p>
    <w:p w14:paraId="5B8D7BCB" w14:textId="77777777" w:rsidR="00894B0F" w:rsidRPr="0021750C" w:rsidRDefault="00894B0F" w:rsidP="00BD08A2">
      <w:pPr>
        <w:pStyle w:val="Pamatteksts"/>
        <w:numPr>
          <w:ilvl w:val="0"/>
          <w:numId w:val="4"/>
        </w:numPr>
      </w:pPr>
      <w:r w:rsidRPr="0021750C">
        <w:t>izmantot nestandarta elektriskās ierīces;</w:t>
      </w:r>
    </w:p>
    <w:p w14:paraId="5DD314E1" w14:textId="77777777" w:rsidR="00894B0F" w:rsidRPr="0021750C" w:rsidRDefault="00894B0F" w:rsidP="00BD08A2">
      <w:pPr>
        <w:pStyle w:val="Pamatteksts"/>
        <w:numPr>
          <w:ilvl w:val="0"/>
          <w:numId w:val="4"/>
        </w:numPr>
      </w:pPr>
      <w:r w:rsidRPr="0021750C">
        <w:t>atstāt zem sprieguma elektriskos vadus ar neizolētiem galiem;</w:t>
      </w:r>
    </w:p>
    <w:p w14:paraId="05D4D86E" w14:textId="77777777" w:rsidR="00894B0F" w:rsidRPr="0021750C" w:rsidRDefault="00894B0F" w:rsidP="00BD08A2">
      <w:pPr>
        <w:pStyle w:val="Pamatteksts"/>
        <w:numPr>
          <w:ilvl w:val="0"/>
          <w:numId w:val="4"/>
        </w:numPr>
      </w:pPr>
      <w:r w:rsidRPr="0021750C">
        <w:t>izmantot bojātas rozetes.</w:t>
      </w:r>
    </w:p>
    <w:p w14:paraId="517F9B86" w14:textId="77777777" w:rsidR="00894B0F" w:rsidRPr="0021750C" w:rsidRDefault="00894B0F" w:rsidP="00BD08A2">
      <w:pPr>
        <w:pStyle w:val="Pamatteksts"/>
      </w:pPr>
      <w:r w:rsidRPr="0021750C">
        <w:t>5. Masu pasākumu laikā nav atļauti gaismas efekti, izmantojot ķīmiskās un citas vielas, kas var izraisīt ugunsgrēku.</w:t>
      </w:r>
    </w:p>
    <w:p w14:paraId="277E39ED" w14:textId="77777777" w:rsidR="00894B0F" w:rsidRPr="0021750C" w:rsidRDefault="00894B0F" w:rsidP="00BD08A2">
      <w:pPr>
        <w:pStyle w:val="Pamatteksts"/>
      </w:pPr>
      <w:r w:rsidRPr="0021750C">
        <w:t>6. Rokas ugunsdzēsības aparāti Skolas nodarbību ēkās piekarināti pie sienām katrā stāvā.</w:t>
      </w:r>
    </w:p>
    <w:p w14:paraId="3080EF32" w14:textId="77777777" w:rsidR="00894B0F" w:rsidRPr="0021750C" w:rsidRDefault="00894B0F" w:rsidP="00BD08A2">
      <w:pPr>
        <w:pStyle w:val="Pamatteksts"/>
      </w:pPr>
      <w:r w:rsidRPr="0021750C">
        <w:t>7. Uz ugunsdzēsības aparāta korpusa ir marķējums, kurā norādīts:</w:t>
      </w:r>
    </w:p>
    <w:p w14:paraId="5D65308C" w14:textId="77777777" w:rsidR="00894B0F" w:rsidRPr="0021750C" w:rsidRDefault="00894B0F" w:rsidP="00BD08A2">
      <w:pPr>
        <w:pStyle w:val="Pamatteksts"/>
        <w:numPr>
          <w:ilvl w:val="0"/>
          <w:numId w:val="5"/>
        </w:numPr>
      </w:pPr>
      <w:r w:rsidRPr="0021750C">
        <w:lastRenderedPageBreak/>
        <w:t>aparāta tips;</w:t>
      </w:r>
    </w:p>
    <w:p w14:paraId="0E044D78" w14:textId="77777777" w:rsidR="00894B0F" w:rsidRPr="0021750C" w:rsidRDefault="00894B0F" w:rsidP="00BD08A2">
      <w:pPr>
        <w:pStyle w:val="Pamatteksts"/>
        <w:numPr>
          <w:ilvl w:val="0"/>
          <w:numId w:val="5"/>
        </w:numPr>
      </w:pPr>
      <w:r w:rsidRPr="0021750C">
        <w:t>pildījuma veids;</w:t>
      </w:r>
    </w:p>
    <w:p w14:paraId="561CA991" w14:textId="77777777" w:rsidR="00894B0F" w:rsidRPr="0021750C" w:rsidRDefault="00894B0F" w:rsidP="00BD08A2">
      <w:pPr>
        <w:pStyle w:val="Pamatteksts"/>
        <w:numPr>
          <w:ilvl w:val="0"/>
          <w:numId w:val="5"/>
        </w:numPr>
      </w:pPr>
      <w:r w:rsidRPr="0021750C">
        <w:t>aparāta uzdevums;</w:t>
      </w:r>
    </w:p>
    <w:p w14:paraId="24A209A0" w14:textId="77777777" w:rsidR="00894B0F" w:rsidRPr="0021750C" w:rsidRDefault="00894B0F" w:rsidP="00BD08A2">
      <w:pPr>
        <w:pStyle w:val="Pamatteksts"/>
        <w:numPr>
          <w:ilvl w:val="0"/>
          <w:numId w:val="5"/>
        </w:numPr>
      </w:pPr>
      <w:r w:rsidRPr="0021750C">
        <w:t>iedarbības kārtība;</w:t>
      </w:r>
    </w:p>
    <w:p w14:paraId="775812D1" w14:textId="77777777" w:rsidR="00894B0F" w:rsidRPr="0021750C" w:rsidRDefault="00894B0F" w:rsidP="00BD08A2">
      <w:pPr>
        <w:pStyle w:val="Pamatteksts"/>
        <w:numPr>
          <w:ilvl w:val="0"/>
          <w:numId w:val="5"/>
        </w:numPr>
      </w:pPr>
      <w:r w:rsidRPr="0021750C">
        <w:t>derīguma termiņš.</w:t>
      </w:r>
    </w:p>
    <w:p w14:paraId="08D6D803" w14:textId="77777777" w:rsidR="00894B0F" w:rsidRPr="004D655A" w:rsidRDefault="00894B0F" w:rsidP="00BD08A2">
      <w:pPr>
        <w:spacing w:line="240" w:lineRule="auto"/>
        <w:jc w:val="both"/>
        <w:rPr>
          <w:szCs w:val="24"/>
        </w:rPr>
      </w:pPr>
      <w:r w:rsidRPr="0021750C">
        <w:rPr>
          <w:szCs w:val="24"/>
        </w:rPr>
        <w:t>8. Ja izglītojamais pamana ugunsgrēka izcelšanos vai ugunsdrošības noteikumu pārkāpumu, kā rezultātā var izcelties ugunsgrēks</w:t>
      </w:r>
      <w:r>
        <w:rPr>
          <w:szCs w:val="24"/>
        </w:rPr>
        <w:t>,</w:t>
      </w:r>
      <w:r w:rsidRPr="004D655A">
        <w:rPr>
          <w:szCs w:val="24"/>
        </w:rPr>
        <w:t xml:space="preserve"> </w:t>
      </w:r>
      <w:r w:rsidRPr="0021750C">
        <w:rPr>
          <w:szCs w:val="24"/>
        </w:rPr>
        <w:t xml:space="preserve">Skolas </w:t>
      </w:r>
      <w:r w:rsidRPr="004D655A">
        <w:rPr>
          <w:szCs w:val="24"/>
        </w:rPr>
        <w:t>administratīvajā un dienesta viesnīcas</w:t>
      </w:r>
      <w:r>
        <w:rPr>
          <w:szCs w:val="24"/>
        </w:rPr>
        <w:t xml:space="preserve"> korpusā</w:t>
      </w:r>
      <w:r w:rsidRPr="004D655A">
        <w:rPr>
          <w:szCs w:val="24"/>
        </w:rPr>
        <w:t>, nodarbību bāzēs, viņam ir nekavējoties jāziņo par to jebkuram Skolas darbiniekam vai pieaugušajam, kuru viņš ir sastapis.</w:t>
      </w:r>
    </w:p>
    <w:p w14:paraId="352996C6" w14:textId="77777777" w:rsidR="00894B0F" w:rsidRPr="0021750C" w:rsidRDefault="00894B0F" w:rsidP="00BD08A2">
      <w:pPr>
        <w:spacing w:line="240" w:lineRule="auto"/>
        <w:jc w:val="both"/>
        <w:rPr>
          <w:szCs w:val="24"/>
        </w:rPr>
      </w:pPr>
      <w:r w:rsidRPr="0021750C">
        <w:rPr>
          <w:szCs w:val="24"/>
        </w:rPr>
        <w:t>9. Par ugunsdrošību Skolā atbild direktors un ar viņa rīkojumu norīkotās personas.</w:t>
      </w:r>
    </w:p>
    <w:p w14:paraId="1789FFCD" w14:textId="77777777" w:rsidR="00894B0F" w:rsidRPr="0021750C" w:rsidRDefault="00894B0F" w:rsidP="00BD08A2">
      <w:pPr>
        <w:spacing w:line="240" w:lineRule="auto"/>
        <w:jc w:val="both"/>
        <w:rPr>
          <w:szCs w:val="24"/>
        </w:rPr>
      </w:pPr>
      <w:r w:rsidRPr="0021750C">
        <w:rPr>
          <w:szCs w:val="24"/>
        </w:rPr>
        <w:t>10. Visiem Skolas skolēniem jāievēro ugunsdrošības noteikumi.</w:t>
      </w:r>
    </w:p>
    <w:p w14:paraId="24271518" w14:textId="77777777" w:rsidR="00894B0F" w:rsidRPr="0021750C" w:rsidRDefault="00894B0F" w:rsidP="00BD08A2">
      <w:pPr>
        <w:spacing w:line="240" w:lineRule="auto"/>
        <w:jc w:val="both"/>
        <w:rPr>
          <w:szCs w:val="24"/>
        </w:rPr>
      </w:pPr>
      <w:r w:rsidRPr="0021750C">
        <w:rPr>
          <w:szCs w:val="24"/>
        </w:rPr>
        <w:t>11. Izglītojamie, kuri pārkāpuši ugunsdrošības noteikumus vai arī to vecāki, atkarībā no postījuma rakstura un sekām var tikt saukti pie atbildības.</w:t>
      </w:r>
    </w:p>
    <w:p w14:paraId="0A610759" w14:textId="77777777" w:rsidR="00894B0F" w:rsidRDefault="00894B0F" w:rsidP="00BD08A2">
      <w:pPr>
        <w:pStyle w:val="Pamatteksts"/>
      </w:pPr>
      <w:r>
        <w:t xml:space="preserve">12. </w:t>
      </w:r>
      <w:r w:rsidRPr="005C4905">
        <w:t>Ar šo instrukciju izglītojamie tiek iepazīstināti mācību gada sākumā, dokumentējot to iepazīšan</w:t>
      </w:r>
      <w:r>
        <w:t>ā</w:t>
      </w:r>
      <w:r w:rsidRPr="005C4905">
        <w:t>s veidlapās.</w:t>
      </w:r>
    </w:p>
    <w:p w14:paraId="47639BB3" w14:textId="77777777" w:rsidR="00894B0F" w:rsidRPr="0021750C" w:rsidRDefault="00894B0F" w:rsidP="00894B0F">
      <w:pPr>
        <w:pStyle w:val="Pamatteksts"/>
        <w:spacing w:line="276" w:lineRule="auto"/>
      </w:pPr>
    </w:p>
    <w:p w14:paraId="05710692" w14:textId="5C15CF8D" w:rsidR="00BD08A2" w:rsidRPr="0021750C" w:rsidRDefault="00894B0F" w:rsidP="00BD08A2">
      <w:pPr>
        <w:jc w:val="center"/>
        <w:rPr>
          <w:b/>
          <w:szCs w:val="24"/>
        </w:rPr>
      </w:pPr>
      <w:r w:rsidRPr="0021750C">
        <w:rPr>
          <w:b/>
          <w:szCs w:val="24"/>
        </w:rPr>
        <w:t>Izglītojamā rīcība ugunsgrēka gadījumā</w:t>
      </w:r>
    </w:p>
    <w:p w14:paraId="1AA04458" w14:textId="77777777" w:rsidR="00894B0F" w:rsidRPr="0021750C" w:rsidRDefault="00894B0F" w:rsidP="00BD08A2">
      <w:pPr>
        <w:pStyle w:val="Sarakstarindkopa"/>
        <w:numPr>
          <w:ilvl w:val="0"/>
          <w:numId w:val="6"/>
        </w:numPr>
        <w:ind w:left="357" w:hanging="357"/>
        <w:jc w:val="both"/>
      </w:pPr>
      <w:r w:rsidRPr="0021750C">
        <w:t xml:space="preserve">Ja ugunsgrēks izcēlies </w:t>
      </w:r>
      <w:r>
        <w:t xml:space="preserve">mācību </w:t>
      </w:r>
      <w:r w:rsidRPr="0021750C">
        <w:t>treniņ</w:t>
      </w:r>
      <w:r>
        <w:t xml:space="preserve">u </w:t>
      </w:r>
      <w:r w:rsidRPr="0021750C">
        <w:t>nodarbību laikā, tad izglītojamajiem stingri jāievēro tā trenera norādījumi, kurš vada šo nodarbību, jo viņš organizē un atbild par šīs grupas evakuāciju atbilstoši evakuācijas plānam.</w:t>
      </w:r>
    </w:p>
    <w:p w14:paraId="116AAE4D" w14:textId="77777777" w:rsidR="00894B0F" w:rsidRPr="0021750C" w:rsidRDefault="00894B0F" w:rsidP="00BD08A2">
      <w:pPr>
        <w:numPr>
          <w:ilvl w:val="0"/>
          <w:numId w:val="6"/>
        </w:numPr>
        <w:spacing w:line="240" w:lineRule="auto"/>
        <w:ind w:left="357" w:hanging="357"/>
        <w:jc w:val="both"/>
        <w:rPr>
          <w:szCs w:val="24"/>
        </w:rPr>
      </w:pPr>
      <w:r w:rsidRPr="0021750C">
        <w:rPr>
          <w:szCs w:val="24"/>
        </w:rPr>
        <w:t>Iziet no ēkas nepieciešams organizēti un ātri.</w:t>
      </w:r>
    </w:p>
    <w:p w14:paraId="44AD7AA4" w14:textId="77777777" w:rsidR="00894B0F" w:rsidRPr="0021750C" w:rsidRDefault="00894B0F" w:rsidP="00BD08A2">
      <w:pPr>
        <w:numPr>
          <w:ilvl w:val="0"/>
          <w:numId w:val="6"/>
        </w:numPr>
        <w:spacing w:line="240" w:lineRule="auto"/>
        <w:ind w:left="357" w:hanging="357"/>
        <w:jc w:val="both"/>
        <w:rPr>
          <w:bCs/>
          <w:szCs w:val="24"/>
        </w:rPr>
      </w:pPr>
      <w:r w:rsidRPr="0021750C">
        <w:rPr>
          <w:szCs w:val="24"/>
        </w:rPr>
        <w:t>Ja izglītojamais ugunsgrēka sākšanās brīdī atrodas ārpus ēkas</w:t>
      </w:r>
      <w:r w:rsidRPr="0021750C">
        <w:rPr>
          <w:bCs/>
          <w:szCs w:val="24"/>
        </w:rPr>
        <w:t xml:space="preserve">, kategoriski aizliegts </w:t>
      </w:r>
      <w:r w:rsidRPr="0021750C">
        <w:rPr>
          <w:szCs w:val="24"/>
        </w:rPr>
        <w:t>ieiet ēkā.</w:t>
      </w:r>
    </w:p>
    <w:p w14:paraId="4E46C809" w14:textId="77777777" w:rsidR="00894B0F" w:rsidRPr="0021750C" w:rsidRDefault="00894B0F" w:rsidP="00BD08A2">
      <w:pPr>
        <w:numPr>
          <w:ilvl w:val="0"/>
          <w:numId w:val="6"/>
        </w:numPr>
        <w:spacing w:line="240" w:lineRule="auto"/>
        <w:ind w:left="357" w:hanging="357"/>
        <w:jc w:val="both"/>
        <w:rPr>
          <w:bCs/>
          <w:szCs w:val="24"/>
        </w:rPr>
      </w:pPr>
      <w:r w:rsidRPr="0021750C">
        <w:rPr>
          <w:szCs w:val="24"/>
        </w:rPr>
        <w:t>Par ugunsgrēka izcelšanos paziņo ar nepārtraukti skanošu zvanu vai mutiski.</w:t>
      </w:r>
    </w:p>
    <w:p w14:paraId="243B6191" w14:textId="4E0BD1DA" w:rsidR="00894B0F" w:rsidRPr="00BD08A2" w:rsidRDefault="00894B0F" w:rsidP="00BD08A2">
      <w:pPr>
        <w:numPr>
          <w:ilvl w:val="0"/>
          <w:numId w:val="6"/>
        </w:numPr>
        <w:spacing w:line="240" w:lineRule="auto"/>
        <w:ind w:left="357" w:hanging="357"/>
        <w:jc w:val="both"/>
        <w:rPr>
          <w:bCs/>
          <w:szCs w:val="24"/>
        </w:rPr>
      </w:pPr>
      <w:r w:rsidRPr="0021750C">
        <w:rPr>
          <w:szCs w:val="24"/>
        </w:rPr>
        <w:t>Ugunsgrēka gadījumā zvanīt 112</w:t>
      </w:r>
      <w:r>
        <w:rPr>
          <w:szCs w:val="24"/>
        </w:rPr>
        <w:t>.</w:t>
      </w:r>
    </w:p>
    <w:p w14:paraId="1E7C42EC" w14:textId="77777777" w:rsidR="00BD08A2" w:rsidRDefault="00BD08A2" w:rsidP="00DE2865">
      <w:pPr>
        <w:pStyle w:val="Pamatteksts"/>
        <w:spacing w:line="276" w:lineRule="auto"/>
        <w:jc w:val="left"/>
        <w:rPr>
          <w:sz w:val="20"/>
          <w:szCs w:val="20"/>
        </w:rPr>
      </w:pPr>
    </w:p>
    <w:p w14:paraId="151AAD2D" w14:textId="3210476D" w:rsidR="00894B0F" w:rsidRPr="008F167F" w:rsidRDefault="00894B0F" w:rsidP="00894B0F">
      <w:pPr>
        <w:pStyle w:val="Pamatteksts"/>
        <w:spacing w:line="276" w:lineRule="auto"/>
        <w:ind w:left="720" w:hanging="720"/>
        <w:jc w:val="left"/>
        <w:rPr>
          <w:sz w:val="20"/>
          <w:szCs w:val="20"/>
        </w:rPr>
      </w:pPr>
      <w:r w:rsidRPr="008F167F">
        <w:rPr>
          <w:sz w:val="20"/>
          <w:szCs w:val="20"/>
        </w:rPr>
        <w:t>*</w:t>
      </w:r>
      <w:r w:rsidR="004020BD">
        <w:rPr>
          <w:sz w:val="20"/>
          <w:szCs w:val="20"/>
        </w:rPr>
        <w:t xml:space="preserve"> </w:t>
      </w:r>
      <w:r w:rsidRPr="008F167F">
        <w:rPr>
          <w:sz w:val="20"/>
          <w:szCs w:val="20"/>
        </w:rPr>
        <w:t>VUŠ- viegli uzliesmojoši šķidrumi</w:t>
      </w:r>
    </w:p>
    <w:p w14:paraId="3B726559" w14:textId="77777777" w:rsidR="00894B0F" w:rsidRPr="008F167F" w:rsidRDefault="00894B0F" w:rsidP="00894B0F">
      <w:pPr>
        <w:pStyle w:val="Pamatteksts"/>
        <w:spacing w:line="276" w:lineRule="auto"/>
        <w:ind w:left="720" w:hanging="720"/>
        <w:jc w:val="left"/>
        <w:rPr>
          <w:sz w:val="20"/>
          <w:szCs w:val="20"/>
        </w:rPr>
      </w:pPr>
      <w:r w:rsidRPr="008F167F">
        <w:rPr>
          <w:sz w:val="20"/>
          <w:szCs w:val="20"/>
        </w:rPr>
        <w:t>** DŠ- degoši šķidrumi</w:t>
      </w:r>
    </w:p>
    <w:p w14:paraId="079372EF" w14:textId="77777777" w:rsidR="00BD08A2" w:rsidRDefault="00BD08A2" w:rsidP="008F167F">
      <w:pPr>
        <w:widowControl w:val="0"/>
        <w:spacing w:line="240" w:lineRule="auto"/>
        <w:contextualSpacing/>
        <w:rPr>
          <w:rFonts w:eastAsia="Calibri" w:cs="Times New Roman"/>
          <w:szCs w:val="24"/>
        </w:rPr>
      </w:pPr>
    </w:p>
    <w:p w14:paraId="1F2B1FD0" w14:textId="77777777" w:rsidR="004E365C" w:rsidRDefault="004E365C" w:rsidP="008F167F">
      <w:pPr>
        <w:widowControl w:val="0"/>
        <w:spacing w:line="240" w:lineRule="auto"/>
        <w:contextualSpacing/>
        <w:rPr>
          <w:rFonts w:eastAsia="Calibri" w:cs="Times New Roman"/>
          <w:szCs w:val="24"/>
        </w:rPr>
      </w:pPr>
    </w:p>
    <w:p w14:paraId="1015D4E0" w14:textId="547030CD" w:rsidR="005117E6" w:rsidRPr="00652026" w:rsidRDefault="00652026" w:rsidP="00652026">
      <w:pPr>
        <w:ind w:left="2880" w:firstLine="720"/>
        <w:rPr>
          <w:b/>
          <w:sz w:val="28"/>
          <w:szCs w:val="28"/>
        </w:rPr>
      </w:pPr>
      <w:r w:rsidRPr="00652026">
        <w:rPr>
          <w:b/>
          <w:sz w:val="28"/>
          <w:szCs w:val="28"/>
        </w:rPr>
        <w:t>I</w:t>
      </w:r>
      <w:r w:rsidR="004E365C">
        <w:rPr>
          <w:b/>
          <w:sz w:val="28"/>
          <w:szCs w:val="28"/>
        </w:rPr>
        <w:t>I</w:t>
      </w:r>
      <w:r>
        <w:rPr>
          <w:b/>
          <w:sz w:val="28"/>
          <w:szCs w:val="28"/>
        </w:rPr>
        <w:t>I</w:t>
      </w:r>
      <w:r w:rsidRPr="00652026">
        <w:rPr>
          <w:b/>
          <w:sz w:val="28"/>
          <w:szCs w:val="28"/>
        </w:rPr>
        <w:t xml:space="preserve">.  </w:t>
      </w:r>
      <w:r>
        <w:rPr>
          <w:b/>
          <w:sz w:val="28"/>
          <w:szCs w:val="28"/>
        </w:rPr>
        <w:t>Elektro</w:t>
      </w:r>
      <w:r w:rsidRPr="00652026">
        <w:rPr>
          <w:b/>
          <w:sz w:val="28"/>
          <w:szCs w:val="28"/>
        </w:rPr>
        <w:t>drošības noteikumi</w:t>
      </w:r>
    </w:p>
    <w:p w14:paraId="256EA81F" w14:textId="77777777" w:rsidR="00652026" w:rsidRDefault="00652026" w:rsidP="008F167F">
      <w:pPr>
        <w:widowControl w:val="0"/>
        <w:spacing w:line="240" w:lineRule="auto"/>
        <w:contextualSpacing/>
        <w:rPr>
          <w:rFonts w:eastAsia="Calibri" w:cs="Times New Roman"/>
          <w:szCs w:val="24"/>
        </w:rPr>
      </w:pPr>
    </w:p>
    <w:p w14:paraId="1169FA42" w14:textId="77777777" w:rsidR="00652026" w:rsidRPr="00652026" w:rsidRDefault="00652026" w:rsidP="00652026">
      <w:pPr>
        <w:widowControl w:val="0"/>
        <w:spacing w:after="200" w:line="276" w:lineRule="auto"/>
        <w:jc w:val="center"/>
        <w:rPr>
          <w:rFonts w:eastAsia="Calibri" w:cs="Times New Roman"/>
          <w:szCs w:val="24"/>
        </w:rPr>
      </w:pPr>
      <w:r w:rsidRPr="00652026">
        <w:rPr>
          <w:rFonts w:eastAsia="Calibri" w:cs="Times New Roman"/>
          <w:b/>
          <w:szCs w:val="24"/>
        </w:rPr>
        <w:t>Vispārēja informācija</w:t>
      </w:r>
      <w:r w:rsidRPr="00652026">
        <w:rPr>
          <w:rFonts w:eastAsia="Calibri" w:cs="Times New Roman"/>
          <w:szCs w:val="24"/>
        </w:rPr>
        <w:tab/>
      </w:r>
    </w:p>
    <w:p w14:paraId="4FA52FC8" w14:textId="77777777" w:rsidR="00DE2865" w:rsidRDefault="00652026" w:rsidP="00DE2865">
      <w:pPr>
        <w:widowControl w:val="0"/>
        <w:tabs>
          <w:tab w:val="left" w:pos="540"/>
        </w:tabs>
        <w:spacing w:line="240" w:lineRule="auto"/>
        <w:jc w:val="both"/>
        <w:rPr>
          <w:rFonts w:eastAsia="Calibri" w:cs="Times New Roman"/>
          <w:szCs w:val="24"/>
        </w:rPr>
      </w:pPr>
      <w:r w:rsidRPr="00652026">
        <w:rPr>
          <w:rFonts w:eastAsia="Calibri" w:cs="Times New Roman"/>
          <w:sz w:val="22"/>
        </w:rPr>
        <w:tab/>
      </w:r>
      <w:r w:rsidRPr="00652026">
        <w:rPr>
          <w:rFonts w:eastAsia="Calibri" w:cs="Times New Roman"/>
          <w:szCs w:val="24"/>
        </w:rPr>
        <w:t>Pārkāpjot elektrodrošības noteikumus, var iegūt elektrotraumu, jo strāva ejot caur cilvēka ķermeni, iedarbojas uz to ķīmiski, bioloģiski un termiski. Elektriskās strāvas iedarbības rezultātā cilvēks var iegūt elektriskās strāvas triecienu un traumas.</w:t>
      </w:r>
    </w:p>
    <w:p w14:paraId="3CE3348C" w14:textId="3F62CDDD" w:rsidR="00652026" w:rsidRPr="00652026" w:rsidRDefault="00DE2865" w:rsidP="00DE2865">
      <w:pPr>
        <w:widowControl w:val="0"/>
        <w:tabs>
          <w:tab w:val="left" w:pos="540"/>
        </w:tabs>
        <w:spacing w:line="240" w:lineRule="auto"/>
        <w:jc w:val="both"/>
        <w:rPr>
          <w:rFonts w:eastAsia="Calibri" w:cs="Times New Roman"/>
          <w:szCs w:val="24"/>
        </w:rPr>
      </w:pPr>
      <w:r>
        <w:rPr>
          <w:rFonts w:eastAsia="Calibri" w:cs="Times New Roman"/>
          <w:szCs w:val="24"/>
        </w:rPr>
        <w:tab/>
      </w:r>
      <w:r w:rsidR="00652026" w:rsidRPr="00652026">
        <w:rPr>
          <w:rFonts w:eastAsia="Calibri" w:cs="Times New Roman"/>
          <w:szCs w:val="24"/>
        </w:rPr>
        <w:t>Elektriskās strāvas trieciens</w:t>
      </w:r>
      <w:r w:rsidR="00652026" w:rsidRPr="00652026">
        <w:rPr>
          <w:rFonts w:eastAsia="Calibri" w:cs="Times New Roman"/>
          <w:i/>
          <w:iCs/>
          <w:szCs w:val="24"/>
        </w:rPr>
        <w:t xml:space="preserve"> </w:t>
      </w:r>
      <w:r w:rsidR="00652026" w:rsidRPr="00652026">
        <w:rPr>
          <w:rFonts w:eastAsia="Calibri" w:cs="Times New Roman"/>
          <w:szCs w:val="24"/>
        </w:rPr>
        <w:t>var izraisīt samaņas zudumu, elpošanas centru paralīzi, nervu sistēmas traucējumus, elektrotraumu gadījumā var tikt bojāta āda, muskuļaudi, asinsvadi, nervu šķiedras, var iegūt apdegumus u.c.</w:t>
      </w:r>
    </w:p>
    <w:p w14:paraId="75D4320E" w14:textId="77777777" w:rsidR="00DE2865" w:rsidRDefault="00DE2865" w:rsidP="00DE2865">
      <w:pPr>
        <w:widowControl w:val="0"/>
        <w:spacing w:after="200" w:line="240" w:lineRule="auto"/>
        <w:jc w:val="center"/>
        <w:rPr>
          <w:rFonts w:eastAsia="Calibri" w:cs="Times New Roman"/>
          <w:b/>
          <w:szCs w:val="24"/>
        </w:rPr>
      </w:pPr>
    </w:p>
    <w:p w14:paraId="7363A357" w14:textId="4C806CA1" w:rsidR="00652026" w:rsidRPr="00652026" w:rsidRDefault="00652026" w:rsidP="00DE2865">
      <w:pPr>
        <w:widowControl w:val="0"/>
        <w:spacing w:after="200" w:line="240" w:lineRule="auto"/>
        <w:jc w:val="center"/>
        <w:rPr>
          <w:rFonts w:eastAsia="Calibri" w:cs="Times New Roman"/>
          <w:b/>
          <w:szCs w:val="24"/>
        </w:rPr>
      </w:pPr>
      <w:r w:rsidRPr="00652026">
        <w:rPr>
          <w:rFonts w:eastAsia="Calibri" w:cs="Times New Roman"/>
          <w:b/>
          <w:szCs w:val="24"/>
        </w:rPr>
        <w:t>Pasākumi, lai izvairītos no traumām</w:t>
      </w:r>
    </w:p>
    <w:p w14:paraId="507E418E" w14:textId="77777777" w:rsidR="00652026" w:rsidRPr="00652026" w:rsidRDefault="00652026" w:rsidP="00DE2865">
      <w:pPr>
        <w:widowControl w:val="0"/>
        <w:numPr>
          <w:ilvl w:val="0"/>
          <w:numId w:val="7"/>
        </w:numPr>
        <w:spacing w:line="240" w:lineRule="auto"/>
        <w:ind w:left="340" w:hanging="340"/>
        <w:contextualSpacing/>
        <w:jc w:val="both"/>
        <w:rPr>
          <w:rFonts w:eastAsia="Times New Roman" w:cs="Times New Roman"/>
          <w:szCs w:val="24"/>
        </w:rPr>
      </w:pPr>
      <w:r w:rsidRPr="00652026">
        <w:rPr>
          <w:rFonts w:eastAsia="Times New Roman" w:cs="Times New Roman"/>
          <w:szCs w:val="24"/>
        </w:rPr>
        <w:t>Aizliegts lietot vai izmantot bojātas elektriskās ierīces, slēdžus, rozetes, vadus, skrūvgriežus, plakanknaibles un tml., kā arī veikt jebkura veida remontdarbus, ja nav piešķirta atbilstoša kvalifikācija, kura dod tiesības to darīt.</w:t>
      </w:r>
    </w:p>
    <w:p w14:paraId="16A5D5A8" w14:textId="77777777" w:rsidR="00652026" w:rsidRPr="00652026" w:rsidRDefault="00652026" w:rsidP="00DE2865">
      <w:pPr>
        <w:widowControl w:val="0"/>
        <w:numPr>
          <w:ilvl w:val="0"/>
          <w:numId w:val="7"/>
        </w:numPr>
        <w:spacing w:line="240" w:lineRule="auto"/>
        <w:ind w:left="340" w:hanging="340"/>
        <w:jc w:val="both"/>
        <w:rPr>
          <w:rFonts w:eastAsia="Calibri" w:cs="Times New Roman"/>
          <w:szCs w:val="24"/>
        </w:rPr>
      </w:pPr>
      <w:r w:rsidRPr="00652026">
        <w:rPr>
          <w:rFonts w:eastAsia="Calibri" w:cs="Times New Roman"/>
          <w:szCs w:val="24"/>
        </w:rPr>
        <w:t>Elektriskās ierīces drīkst pieslēgt strāvas avotam, izmantojot tikai nebojātus savienojumus.</w:t>
      </w:r>
    </w:p>
    <w:p w14:paraId="7302452D" w14:textId="77777777" w:rsidR="00652026" w:rsidRPr="00652026" w:rsidRDefault="00652026" w:rsidP="00DE2865">
      <w:pPr>
        <w:widowControl w:val="0"/>
        <w:numPr>
          <w:ilvl w:val="0"/>
          <w:numId w:val="7"/>
        </w:numPr>
        <w:spacing w:line="240" w:lineRule="auto"/>
        <w:ind w:left="340" w:hanging="340"/>
        <w:jc w:val="both"/>
        <w:rPr>
          <w:rFonts w:eastAsia="Calibri" w:cs="Times New Roman"/>
          <w:szCs w:val="24"/>
        </w:rPr>
      </w:pPr>
      <w:r w:rsidRPr="00652026">
        <w:rPr>
          <w:rFonts w:eastAsia="Calibri" w:cs="Times New Roman"/>
          <w:szCs w:val="24"/>
        </w:rPr>
        <w:t xml:space="preserve">Pieslēgt </w:t>
      </w:r>
      <w:proofErr w:type="spellStart"/>
      <w:r w:rsidRPr="00652026">
        <w:rPr>
          <w:rFonts w:eastAsia="Calibri" w:cs="Times New Roman"/>
          <w:szCs w:val="24"/>
        </w:rPr>
        <w:t>papildenergolietotājus</w:t>
      </w:r>
      <w:proofErr w:type="spellEnd"/>
      <w:r w:rsidRPr="00652026">
        <w:rPr>
          <w:rFonts w:eastAsia="Calibri" w:cs="Times New Roman"/>
          <w:szCs w:val="24"/>
        </w:rPr>
        <w:t xml:space="preserve"> vai elektroierīces drīkst tikai speciāli sagatavotas personas.</w:t>
      </w:r>
    </w:p>
    <w:p w14:paraId="3924C390" w14:textId="77777777" w:rsidR="00652026" w:rsidRPr="00652026" w:rsidRDefault="00652026" w:rsidP="00DE2865">
      <w:pPr>
        <w:widowControl w:val="0"/>
        <w:numPr>
          <w:ilvl w:val="0"/>
          <w:numId w:val="7"/>
        </w:numPr>
        <w:spacing w:line="240" w:lineRule="auto"/>
        <w:ind w:left="340" w:hanging="340"/>
        <w:jc w:val="both"/>
        <w:rPr>
          <w:rFonts w:eastAsia="Calibri" w:cs="Times New Roman"/>
          <w:szCs w:val="24"/>
        </w:rPr>
      </w:pPr>
      <w:r w:rsidRPr="00652026">
        <w:rPr>
          <w:rFonts w:eastAsia="Calibri" w:cs="Times New Roman"/>
          <w:szCs w:val="24"/>
        </w:rPr>
        <w:t>Ja ir konstatēts vadu pārrāvums, elektroierīces, vadu, rozešu vai slēdžu bojājumus, ir nekavējoties jāpaziņo trenerim.</w:t>
      </w:r>
    </w:p>
    <w:p w14:paraId="526F3AA9" w14:textId="77777777" w:rsidR="00652026" w:rsidRPr="00652026" w:rsidRDefault="00652026" w:rsidP="00DE2865">
      <w:pPr>
        <w:widowControl w:val="0"/>
        <w:numPr>
          <w:ilvl w:val="0"/>
          <w:numId w:val="7"/>
        </w:numPr>
        <w:spacing w:line="240" w:lineRule="auto"/>
        <w:ind w:left="340" w:hanging="340"/>
        <w:jc w:val="both"/>
        <w:rPr>
          <w:rFonts w:eastAsia="Calibri" w:cs="Times New Roman"/>
          <w:szCs w:val="24"/>
        </w:rPr>
      </w:pPr>
      <w:r w:rsidRPr="00652026">
        <w:rPr>
          <w:rFonts w:eastAsia="Calibri" w:cs="Times New Roman"/>
          <w:szCs w:val="24"/>
        </w:rPr>
        <w:t xml:space="preserve">Atslēdzot kontaktdakšu no kontaktligzdas, ar vienu roku pieturēt kontaktligzdu, lai nebojātu </w:t>
      </w:r>
      <w:r w:rsidRPr="00652026">
        <w:rPr>
          <w:rFonts w:eastAsia="Calibri" w:cs="Times New Roman"/>
          <w:szCs w:val="24"/>
        </w:rPr>
        <w:lastRenderedPageBreak/>
        <w:t>tās piestiprinājumu sienas kārbā.</w:t>
      </w:r>
    </w:p>
    <w:p w14:paraId="102A4CF3" w14:textId="77777777" w:rsidR="00652026" w:rsidRPr="00652026" w:rsidRDefault="00652026" w:rsidP="00DE2865">
      <w:pPr>
        <w:widowControl w:val="0"/>
        <w:numPr>
          <w:ilvl w:val="0"/>
          <w:numId w:val="7"/>
        </w:numPr>
        <w:spacing w:line="240" w:lineRule="auto"/>
        <w:ind w:left="340" w:hanging="340"/>
        <w:jc w:val="both"/>
        <w:rPr>
          <w:rFonts w:eastAsia="Calibri" w:cs="Times New Roman"/>
          <w:szCs w:val="24"/>
        </w:rPr>
      </w:pPr>
      <w:r w:rsidRPr="00652026">
        <w:rPr>
          <w:rFonts w:eastAsia="Calibri" w:cs="Times New Roman"/>
          <w:szCs w:val="24"/>
        </w:rPr>
        <w:t>Nenovietot uz vadiem, slēdžiem jebkurus priekšmetus, apģērbu un tml.</w:t>
      </w:r>
    </w:p>
    <w:p w14:paraId="41D6BACD" w14:textId="77777777" w:rsidR="00652026" w:rsidRPr="00652026" w:rsidRDefault="00652026" w:rsidP="00DE2865">
      <w:pPr>
        <w:widowControl w:val="0"/>
        <w:numPr>
          <w:ilvl w:val="0"/>
          <w:numId w:val="7"/>
        </w:numPr>
        <w:spacing w:line="240" w:lineRule="auto"/>
        <w:ind w:left="340" w:hanging="340"/>
        <w:jc w:val="both"/>
        <w:rPr>
          <w:rFonts w:eastAsia="Calibri" w:cs="Times New Roman"/>
          <w:szCs w:val="24"/>
        </w:rPr>
      </w:pPr>
      <w:r w:rsidRPr="00652026">
        <w:rPr>
          <w:rFonts w:eastAsia="Calibri" w:cs="Times New Roman"/>
          <w:szCs w:val="24"/>
        </w:rPr>
        <w:t>Elektroierīci nekavējoties atslēgt no tīkla, ja:</w:t>
      </w:r>
    </w:p>
    <w:p w14:paraId="65C930F9" w14:textId="77777777" w:rsidR="00652026" w:rsidRPr="00652026" w:rsidRDefault="00652026" w:rsidP="00DE2865">
      <w:pPr>
        <w:spacing w:line="240" w:lineRule="auto"/>
        <w:ind w:left="340"/>
        <w:jc w:val="both"/>
        <w:rPr>
          <w:rFonts w:eastAsia="Calibri" w:cs="Times New Roman"/>
          <w:szCs w:val="24"/>
        </w:rPr>
      </w:pPr>
      <w:r w:rsidRPr="00652026">
        <w:rPr>
          <w:rFonts w:eastAsia="Calibri" w:cs="Times New Roman"/>
          <w:szCs w:val="24"/>
        </w:rPr>
        <w:t>7.1. noticis vai draud notikt nelaimes gadījums ar cilvēkiem;</w:t>
      </w:r>
    </w:p>
    <w:p w14:paraId="7268ACE0" w14:textId="77777777" w:rsidR="00652026" w:rsidRPr="00652026" w:rsidRDefault="00652026" w:rsidP="00DE2865">
      <w:pPr>
        <w:spacing w:line="240" w:lineRule="auto"/>
        <w:ind w:left="340"/>
        <w:jc w:val="both"/>
        <w:rPr>
          <w:rFonts w:eastAsia="Calibri" w:cs="Times New Roman"/>
          <w:szCs w:val="24"/>
        </w:rPr>
      </w:pPr>
      <w:r w:rsidRPr="00652026">
        <w:rPr>
          <w:rFonts w:eastAsia="Calibri" w:cs="Times New Roman"/>
          <w:szCs w:val="24"/>
        </w:rPr>
        <w:t>7.2. no elektroierīces, patērētāja vai tā palaišanas iekārtas parādās dūmi vai uguns.</w:t>
      </w:r>
    </w:p>
    <w:p w14:paraId="34BD0736" w14:textId="77777777" w:rsidR="00652026" w:rsidRPr="00652026" w:rsidRDefault="00652026" w:rsidP="00DE2865">
      <w:pPr>
        <w:widowControl w:val="0"/>
        <w:numPr>
          <w:ilvl w:val="0"/>
          <w:numId w:val="7"/>
        </w:numPr>
        <w:spacing w:line="240" w:lineRule="auto"/>
        <w:ind w:left="340" w:hanging="340"/>
        <w:jc w:val="both"/>
        <w:rPr>
          <w:rFonts w:eastAsia="Calibri" w:cs="Times New Roman"/>
          <w:szCs w:val="24"/>
        </w:rPr>
      </w:pPr>
      <w:proofErr w:type="spellStart"/>
      <w:r w:rsidRPr="00652026">
        <w:rPr>
          <w:rFonts w:eastAsia="Calibri" w:cs="Times New Roman"/>
          <w:szCs w:val="24"/>
        </w:rPr>
        <w:t>Elektroaizdegšanās</w:t>
      </w:r>
      <w:proofErr w:type="spellEnd"/>
      <w:r w:rsidRPr="00652026">
        <w:rPr>
          <w:rFonts w:eastAsia="Calibri" w:cs="Times New Roman"/>
          <w:szCs w:val="24"/>
        </w:rPr>
        <w:t xml:space="preserve"> gadījumā kategoriski aizliegts</w:t>
      </w:r>
      <w:r w:rsidRPr="00652026">
        <w:rPr>
          <w:rFonts w:eastAsia="Calibri" w:cs="Times New Roman"/>
          <w:i/>
          <w:iCs/>
          <w:szCs w:val="24"/>
        </w:rPr>
        <w:t xml:space="preserve"> </w:t>
      </w:r>
      <w:r w:rsidRPr="00652026">
        <w:rPr>
          <w:rFonts w:eastAsia="Calibri" w:cs="Times New Roman"/>
          <w:szCs w:val="24"/>
        </w:rPr>
        <w:t>dzēst uguni ar ūdeni. Jāizmanto smiltis.</w:t>
      </w:r>
    </w:p>
    <w:p w14:paraId="52CA6394" w14:textId="77777777" w:rsidR="00652026" w:rsidRPr="00652026" w:rsidRDefault="00652026" w:rsidP="00DE2865">
      <w:pPr>
        <w:widowControl w:val="0"/>
        <w:numPr>
          <w:ilvl w:val="0"/>
          <w:numId w:val="7"/>
        </w:numPr>
        <w:spacing w:line="240" w:lineRule="auto"/>
        <w:ind w:left="340" w:hanging="340"/>
        <w:jc w:val="both"/>
        <w:rPr>
          <w:rFonts w:eastAsia="Calibri" w:cs="Times New Roman"/>
          <w:szCs w:val="24"/>
        </w:rPr>
      </w:pPr>
      <w:r w:rsidRPr="00652026">
        <w:rPr>
          <w:rFonts w:eastAsia="Calibri" w:cs="Times New Roman"/>
          <w:szCs w:val="24"/>
        </w:rPr>
        <w:t xml:space="preserve">Ja pārtraucas sprieguma piegāde mehānismam, aizliegts uzsākt jebkādus apskates vai remontdarbus, pieskaroties strāvu vadošām daļām, neatslēdzot mašīnu no </w:t>
      </w:r>
      <w:proofErr w:type="spellStart"/>
      <w:r w:rsidRPr="00652026">
        <w:rPr>
          <w:rFonts w:eastAsia="Calibri" w:cs="Times New Roman"/>
          <w:szCs w:val="24"/>
        </w:rPr>
        <w:t>elektrobarošanas</w:t>
      </w:r>
      <w:proofErr w:type="spellEnd"/>
      <w:r w:rsidRPr="00652026">
        <w:rPr>
          <w:rFonts w:eastAsia="Calibri" w:cs="Times New Roman"/>
          <w:szCs w:val="24"/>
        </w:rPr>
        <w:t xml:space="preserve"> avota (spriegumu var padot arī bez brīdinājuma).</w:t>
      </w:r>
    </w:p>
    <w:p w14:paraId="395B111D" w14:textId="77777777" w:rsidR="00652026" w:rsidRPr="00652026" w:rsidRDefault="00652026" w:rsidP="00DE2865">
      <w:pPr>
        <w:widowControl w:val="0"/>
        <w:numPr>
          <w:ilvl w:val="0"/>
          <w:numId w:val="7"/>
        </w:numPr>
        <w:spacing w:line="240" w:lineRule="auto"/>
        <w:ind w:left="340" w:hanging="340"/>
        <w:jc w:val="both"/>
        <w:rPr>
          <w:rFonts w:eastAsia="Calibri" w:cs="Times New Roman"/>
          <w:szCs w:val="24"/>
        </w:rPr>
      </w:pPr>
      <w:r w:rsidRPr="00652026">
        <w:rPr>
          <w:rFonts w:eastAsia="Calibri" w:cs="Times New Roman"/>
          <w:szCs w:val="24"/>
        </w:rPr>
        <w:t xml:space="preserve"> Ugunsgrēka, nelaimes gadījumu un elektrības padeves traucējumu gadījumā rīkoties saskaņā ar iekšējās kārtības noteikumiem un sporta skolas administrācijas norādījumiem.</w:t>
      </w:r>
    </w:p>
    <w:p w14:paraId="75AC5209" w14:textId="3F296A32" w:rsidR="00652026" w:rsidRPr="00DE2865" w:rsidRDefault="00DE2865" w:rsidP="00DE2865">
      <w:pPr>
        <w:widowControl w:val="0"/>
        <w:spacing w:line="240" w:lineRule="auto"/>
        <w:jc w:val="both"/>
        <w:rPr>
          <w:rFonts w:eastAsia="Calibri"/>
        </w:rPr>
      </w:pPr>
      <w:bookmarkStart w:id="3" w:name="_Hlk110520477"/>
      <w:bookmarkStart w:id="4" w:name="_Hlk111059478"/>
      <w:r>
        <w:rPr>
          <w:rFonts w:eastAsia="Calibri"/>
        </w:rPr>
        <w:t>11.</w:t>
      </w:r>
      <w:r w:rsidR="00652026" w:rsidRPr="00DE2865">
        <w:rPr>
          <w:rFonts w:eastAsia="Calibri"/>
        </w:rPr>
        <w:t>Ar šo instrukciju izglītojamie tiek iepazīstināti mācību gada sākumā, dokumentējot to iepazīšanas veidlapās.</w:t>
      </w:r>
      <w:bookmarkEnd w:id="3"/>
      <w:bookmarkEnd w:id="4"/>
    </w:p>
    <w:p w14:paraId="1FC1EE0A" w14:textId="77777777" w:rsidR="00DE2865" w:rsidRDefault="00DE2865" w:rsidP="00DE2865">
      <w:pPr>
        <w:pStyle w:val="Sarakstarindkopa"/>
        <w:widowControl w:val="0"/>
        <w:spacing w:after="200"/>
        <w:ind w:left="780"/>
        <w:jc w:val="both"/>
        <w:rPr>
          <w:rFonts w:eastAsia="Calibri"/>
        </w:rPr>
      </w:pPr>
    </w:p>
    <w:p w14:paraId="26D0FD01" w14:textId="77777777" w:rsidR="004E365C" w:rsidRPr="00DE2865" w:rsidRDefault="004E365C" w:rsidP="00DE2865">
      <w:pPr>
        <w:pStyle w:val="Sarakstarindkopa"/>
        <w:widowControl w:val="0"/>
        <w:spacing w:after="200"/>
        <w:ind w:left="780"/>
        <w:jc w:val="both"/>
        <w:rPr>
          <w:rFonts w:eastAsia="Calibri"/>
        </w:rPr>
      </w:pPr>
    </w:p>
    <w:p w14:paraId="73C5E96E" w14:textId="655E6A3F" w:rsidR="00652026" w:rsidRPr="00DE2865" w:rsidRDefault="00652026" w:rsidP="00DE2865">
      <w:pPr>
        <w:widowControl w:val="0"/>
        <w:spacing w:line="240" w:lineRule="auto"/>
        <w:contextualSpacing/>
        <w:jc w:val="center"/>
        <w:rPr>
          <w:rFonts w:eastAsia="Calibri" w:cs="Times New Roman"/>
          <w:b/>
          <w:bCs/>
          <w:sz w:val="28"/>
          <w:szCs w:val="28"/>
        </w:rPr>
      </w:pPr>
      <w:r w:rsidRPr="00DE2865">
        <w:rPr>
          <w:rFonts w:eastAsia="Calibri" w:cs="Times New Roman"/>
          <w:b/>
          <w:bCs/>
          <w:sz w:val="28"/>
          <w:szCs w:val="28"/>
        </w:rPr>
        <w:t>I</w:t>
      </w:r>
      <w:r w:rsidR="004E365C">
        <w:rPr>
          <w:rFonts w:eastAsia="Calibri" w:cs="Times New Roman"/>
          <w:b/>
          <w:bCs/>
          <w:sz w:val="28"/>
          <w:szCs w:val="28"/>
        </w:rPr>
        <w:t>V</w:t>
      </w:r>
      <w:r w:rsidRPr="00DE2865">
        <w:rPr>
          <w:rFonts w:eastAsia="Calibri" w:cs="Times New Roman"/>
          <w:b/>
          <w:bCs/>
          <w:sz w:val="28"/>
          <w:szCs w:val="28"/>
        </w:rPr>
        <w:t>. Pirmās palīdz</w:t>
      </w:r>
      <w:r w:rsidR="00DE2865" w:rsidRPr="00DE2865">
        <w:rPr>
          <w:rFonts w:eastAsia="Calibri" w:cs="Times New Roman"/>
          <w:b/>
          <w:bCs/>
          <w:sz w:val="28"/>
          <w:szCs w:val="28"/>
        </w:rPr>
        <w:t>ī</w:t>
      </w:r>
      <w:r w:rsidRPr="00DE2865">
        <w:rPr>
          <w:rFonts w:eastAsia="Calibri" w:cs="Times New Roman"/>
          <w:b/>
          <w:bCs/>
          <w:sz w:val="28"/>
          <w:szCs w:val="28"/>
        </w:rPr>
        <w:t>bas sniegšanas</w:t>
      </w:r>
      <w:r w:rsidR="00DE2865" w:rsidRPr="00DE2865">
        <w:rPr>
          <w:rFonts w:eastAsia="Calibri" w:cs="Times New Roman"/>
          <w:b/>
          <w:bCs/>
          <w:sz w:val="28"/>
          <w:szCs w:val="28"/>
        </w:rPr>
        <w:t xml:space="preserve"> noteikumi</w:t>
      </w:r>
    </w:p>
    <w:p w14:paraId="022E5C98" w14:textId="77777777" w:rsidR="00652026" w:rsidRDefault="00652026" w:rsidP="008F167F">
      <w:pPr>
        <w:widowControl w:val="0"/>
        <w:spacing w:line="240" w:lineRule="auto"/>
        <w:contextualSpacing/>
        <w:rPr>
          <w:rFonts w:eastAsia="Calibri" w:cs="Times New Roman"/>
          <w:szCs w:val="24"/>
        </w:rPr>
      </w:pPr>
    </w:p>
    <w:p w14:paraId="77ED3325" w14:textId="77777777" w:rsidR="00652026" w:rsidRDefault="00652026" w:rsidP="00652026">
      <w:pPr>
        <w:spacing w:line="240" w:lineRule="auto"/>
        <w:ind w:left="2421" w:right="567" w:firstLine="459"/>
        <w:rPr>
          <w:b/>
          <w:bCs/>
        </w:rPr>
      </w:pPr>
    </w:p>
    <w:p w14:paraId="61D003BB" w14:textId="77777777" w:rsidR="00652026" w:rsidRPr="00FA776B" w:rsidRDefault="00652026" w:rsidP="00652026">
      <w:pPr>
        <w:spacing w:line="240" w:lineRule="auto"/>
        <w:ind w:left="2421" w:right="567" w:firstLine="459"/>
        <w:rPr>
          <w:b/>
          <w:bCs/>
          <w:szCs w:val="24"/>
        </w:rPr>
      </w:pPr>
      <w:r w:rsidRPr="00FA776B">
        <w:rPr>
          <w:b/>
          <w:bCs/>
          <w:szCs w:val="24"/>
        </w:rPr>
        <w:t>Vispārīgie noteikumi</w:t>
      </w:r>
    </w:p>
    <w:p w14:paraId="042C0F5A" w14:textId="77777777" w:rsidR="00652026" w:rsidRPr="00C65B6C" w:rsidRDefault="00652026" w:rsidP="00652026">
      <w:pPr>
        <w:spacing w:line="240" w:lineRule="auto"/>
        <w:ind w:left="1701" w:right="567"/>
        <w:jc w:val="center"/>
        <w:rPr>
          <w:b/>
          <w:bCs/>
          <w:sz w:val="26"/>
          <w:szCs w:val="26"/>
        </w:rPr>
      </w:pPr>
    </w:p>
    <w:p w14:paraId="2955B12F" w14:textId="77777777" w:rsidR="00652026" w:rsidRPr="00FA776B" w:rsidRDefault="00652026" w:rsidP="00652026">
      <w:pPr>
        <w:spacing w:line="240" w:lineRule="auto"/>
        <w:ind w:left="284" w:right="567" w:firstLine="16"/>
        <w:jc w:val="both"/>
        <w:rPr>
          <w:szCs w:val="24"/>
        </w:rPr>
      </w:pPr>
      <w:r>
        <w:rPr>
          <w:szCs w:val="24"/>
        </w:rPr>
        <w:t>1.1.</w:t>
      </w:r>
      <w:r w:rsidRPr="00FA776B">
        <w:rPr>
          <w:szCs w:val="24"/>
        </w:rPr>
        <w:t xml:space="preserve">Šie drošības noteikumi nosaka </w:t>
      </w:r>
      <w:proofErr w:type="spellStart"/>
      <w:r w:rsidRPr="00FA776B">
        <w:rPr>
          <w:szCs w:val="24"/>
        </w:rPr>
        <w:t>kārtību</w:t>
      </w:r>
      <w:proofErr w:type="spellEnd"/>
      <w:r w:rsidRPr="00FA776B">
        <w:rPr>
          <w:szCs w:val="24"/>
        </w:rPr>
        <w:t xml:space="preserve">, </w:t>
      </w:r>
      <w:proofErr w:type="spellStart"/>
      <w:r w:rsidRPr="00FA776B">
        <w:rPr>
          <w:szCs w:val="24"/>
        </w:rPr>
        <w:t>kāda</w:t>
      </w:r>
      <w:proofErr w:type="spellEnd"/>
      <w:r w:rsidRPr="00FA776B">
        <w:rPr>
          <w:szCs w:val="24"/>
        </w:rPr>
        <w:t xml:space="preserve">̄ </w:t>
      </w:r>
      <w:proofErr w:type="spellStart"/>
      <w:r w:rsidRPr="00FA776B">
        <w:rPr>
          <w:szCs w:val="24"/>
        </w:rPr>
        <w:t>nodrošināma</w:t>
      </w:r>
      <w:proofErr w:type="spellEnd"/>
      <w:r w:rsidRPr="00FA776B">
        <w:rPr>
          <w:szCs w:val="24"/>
        </w:rPr>
        <w:t xml:space="preserve"> </w:t>
      </w:r>
      <w:proofErr w:type="spellStart"/>
      <w:r w:rsidRPr="00FA776B">
        <w:rPr>
          <w:szCs w:val="24"/>
        </w:rPr>
        <w:t>pirma</w:t>
      </w:r>
      <w:proofErr w:type="spellEnd"/>
      <w:r w:rsidRPr="00FA776B">
        <w:rPr>
          <w:szCs w:val="24"/>
        </w:rPr>
        <w:t xml:space="preserve">̄ palīdzības  pieejamība </w:t>
      </w:r>
      <w:proofErr w:type="spellStart"/>
      <w:r w:rsidRPr="00FA776B">
        <w:rPr>
          <w:szCs w:val="24"/>
        </w:rPr>
        <w:t>Augsdaugavas</w:t>
      </w:r>
      <w:proofErr w:type="spellEnd"/>
      <w:r w:rsidRPr="00FA776B">
        <w:rPr>
          <w:szCs w:val="24"/>
        </w:rPr>
        <w:t xml:space="preserve"> novada sporta skolā (turpmāk – Skola). </w:t>
      </w:r>
    </w:p>
    <w:p w14:paraId="577B2879" w14:textId="77777777" w:rsidR="00652026" w:rsidRPr="00FA776B" w:rsidRDefault="00652026" w:rsidP="00652026">
      <w:pPr>
        <w:tabs>
          <w:tab w:val="left" w:pos="0"/>
          <w:tab w:val="left" w:pos="540"/>
        </w:tabs>
        <w:spacing w:line="240" w:lineRule="auto"/>
        <w:jc w:val="both"/>
        <w:rPr>
          <w:szCs w:val="24"/>
        </w:rPr>
      </w:pPr>
      <w:r>
        <w:rPr>
          <w:szCs w:val="24"/>
        </w:rPr>
        <w:t xml:space="preserve">     1.2.</w:t>
      </w:r>
      <w:r w:rsidRPr="00FA776B">
        <w:rPr>
          <w:szCs w:val="24"/>
        </w:rPr>
        <w:t xml:space="preserve">Pirmā palīdzība ir nekavējoša palīdzība nelaimes gadījumā, tās mērķis – saglabāt dzīvību </w:t>
      </w:r>
    </w:p>
    <w:p w14:paraId="2ACC7FFA" w14:textId="77777777" w:rsidR="00652026" w:rsidRPr="00FA776B" w:rsidRDefault="00652026" w:rsidP="00652026">
      <w:pPr>
        <w:tabs>
          <w:tab w:val="left" w:pos="0"/>
          <w:tab w:val="left" w:pos="540"/>
        </w:tabs>
        <w:spacing w:line="240" w:lineRule="auto"/>
        <w:jc w:val="both"/>
        <w:rPr>
          <w:szCs w:val="24"/>
        </w:rPr>
      </w:pPr>
      <w:r>
        <w:rPr>
          <w:szCs w:val="24"/>
        </w:rPr>
        <w:t xml:space="preserve">     </w:t>
      </w:r>
      <w:r w:rsidRPr="00FA776B">
        <w:rPr>
          <w:szCs w:val="24"/>
        </w:rPr>
        <w:t>un maksimāli novērst negadījuma sekas.</w:t>
      </w:r>
    </w:p>
    <w:p w14:paraId="02566162" w14:textId="77777777" w:rsidR="00652026" w:rsidRPr="00FA776B" w:rsidRDefault="00652026" w:rsidP="00652026">
      <w:pPr>
        <w:pStyle w:val="Sarakstarindkopa"/>
        <w:widowControl w:val="0"/>
        <w:numPr>
          <w:ilvl w:val="1"/>
          <w:numId w:val="8"/>
        </w:numPr>
        <w:ind w:left="284" w:right="567" w:firstLine="0"/>
        <w:jc w:val="both"/>
      </w:pPr>
      <w:r w:rsidRPr="00FA776B">
        <w:t xml:space="preserve">Izglītojamie tiek instruēti ar šiem noteikumiem ne </w:t>
      </w:r>
      <w:proofErr w:type="spellStart"/>
      <w:r w:rsidRPr="00FA776B">
        <w:t>retāk</w:t>
      </w:r>
      <w:proofErr w:type="spellEnd"/>
      <w:r w:rsidRPr="00FA776B">
        <w:t xml:space="preserve"> kā vienu reizi gadā, kā arī pirms jaunu darbību, </w:t>
      </w:r>
      <w:proofErr w:type="spellStart"/>
      <w:r w:rsidRPr="00FA776B">
        <w:t>kurās</w:t>
      </w:r>
      <w:proofErr w:type="spellEnd"/>
      <w:r w:rsidRPr="00FA776B">
        <w:t xml:space="preserve"> </w:t>
      </w:r>
      <w:proofErr w:type="spellStart"/>
      <w:r w:rsidRPr="00FA776B">
        <w:t>pastāv</w:t>
      </w:r>
      <w:proofErr w:type="spellEnd"/>
      <w:r w:rsidRPr="00FA776B">
        <w:t xml:space="preserve"> risks viņu veselībai (dzīvībai), </w:t>
      </w:r>
      <w:proofErr w:type="spellStart"/>
      <w:r w:rsidRPr="00FA776B">
        <w:t>uzsākšanas</w:t>
      </w:r>
      <w:proofErr w:type="spellEnd"/>
      <w:r w:rsidRPr="00FA776B">
        <w:t xml:space="preserve">. Pēc </w:t>
      </w:r>
      <w:proofErr w:type="spellStart"/>
      <w:r w:rsidRPr="00FA776B">
        <w:t>iepazīšanās</w:t>
      </w:r>
      <w:proofErr w:type="spellEnd"/>
      <w:r w:rsidRPr="00FA776B">
        <w:t xml:space="preserve"> ar drošības noteikumiem izglītojamais to apliecina ar </w:t>
      </w:r>
      <w:proofErr w:type="spellStart"/>
      <w:r w:rsidRPr="00FA776B">
        <w:t>vārdu</w:t>
      </w:r>
      <w:proofErr w:type="spellEnd"/>
      <w:r w:rsidRPr="00FA776B">
        <w:t xml:space="preserve"> “iepazinos” un parakstu, </w:t>
      </w:r>
      <w:proofErr w:type="spellStart"/>
      <w:r w:rsidRPr="00FA776B">
        <w:t>norādot</w:t>
      </w:r>
      <w:proofErr w:type="spellEnd"/>
      <w:r w:rsidRPr="00FA776B">
        <w:t xml:space="preserve"> </w:t>
      </w:r>
      <w:proofErr w:type="spellStart"/>
      <w:r w:rsidRPr="00FA776B">
        <w:t>iepazīstināšanas</w:t>
      </w:r>
      <w:proofErr w:type="spellEnd"/>
      <w:r w:rsidRPr="00FA776B">
        <w:t xml:space="preserve"> datumu. </w:t>
      </w:r>
    </w:p>
    <w:p w14:paraId="46E28B9F" w14:textId="77777777" w:rsidR="00652026" w:rsidRPr="00D35908" w:rsidRDefault="00652026" w:rsidP="00652026">
      <w:pPr>
        <w:spacing w:line="240" w:lineRule="auto"/>
        <w:ind w:left="284" w:right="567"/>
        <w:jc w:val="center"/>
        <w:rPr>
          <w:szCs w:val="24"/>
        </w:rPr>
      </w:pPr>
    </w:p>
    <w:p w14:paraId="7C13343E" w14:textId="77777777" w:rsidR="00652026" w:rsidRDefault="00652026" w:rsidP="00652026">
      <w:pPr>
        <w:spacing w:line="240" w:lineRule="auto"/>
        <w:ind w:left="284" w:right="567"/>
        <w:jc w:val="center"/>
        <w:rPr>
          <w:b/>
          <w:bCs/>
          <w:szCs w:val="24"/>
        </w:rPr>
      </w:pPr>
    </w:p>
    <w:p w14:paraId="07C82B6F" w14:textId="77777777" w:rsidR="00652026" w:rsidRDefault="00652026" w:rsidP="00652026">
      <w:pPr>
        <w:spacing w:line="240" w:lineRule="auto"/>
        <w:ind w:left="284" w:right="567"/>
        <w:jc w:val="center"/>
        <w:rPr>
          <w:b/>
          <w:bCs/>
          <w:szCs w:val="24"/>
        </w:rPr>
      </w:pPr>
      <w:r w:rsidRPr="00D35908">
        <w:rPr>
          <w:b/>
          <w:bCs/>
          <w:szCs w:val="24"/>
        </w:rPr>
        <w:t>Pirmās palīdzības sniegšana skolā</w:t>
      </w:r>
    </w:p>
    <w:p w14:paraId="2536ED02" w14:textId="77777777" w:rsidR="00652026" w:rsidRPr="00D35908" w:rsidRDefault="00652026" w:rsidP="00652026">
      <w:pPr>
        <w:spacing w:line="240" w:lineRule="auto"/>
        <w:ind w:left="284" w:right="567"/>
        <w:jc w:val="center"/>
        <w:rPr>
          <w:b/>
          <w:bCs/>
          <w:szCs w:val="24"/>
        </w:rPr>
      </w:pPr>
    </w:p>
    <w:p w14:paraId="472F3B98" w14:textId="77777777" w:rsidR="00652026" w:rsidRDefault="00652026" w:rsidP="00522CDF">
      <w:pPr>
        <w:spacing w:line="240" w:lineRule="auto"/>
        <w:ind w:left="284" w:right="-2"/>
        <w:jc w:val="both"/>
        <w:rPr>
          <w:szCs w:val="24"/>
        </w:rPr>
      </w:pPr>
      <w:r>
        <w:rPr>
          <w:szCs w:val="24"/>
        </w:rPr>
        <w:t xml:space="preserve">2.1. </w:t>
      </w:r>
      <w:r w:rsidRPr="00FA776B">
        <w:rPr>
          <w:szCs w:val="24"/>
        </w:rPr>
        <w:t xml:space="preserve">Skolā pirmo palīdzību sniedz ārstniecības persona - skolas medicīnas māsa vai skolas darbinieks, kurš apmācīts pirmās palīdzības sniegšanā, traumas </w:t>
      </w:r>
      <w:proofErr w:type="spellStart"/>
      <w:r w:rsidRPr="00FA776B">
        <w:rPr>
          <w:szCs w:val="24"/>
        </w:rPr>
        <w:t>gūšanas</w:t>
      </w:r>
      <w:proofErr w:type="spellEnd"/>
      <w:r w:rsidRPr="00FA776B">
        <w:rPr>
          <w:szCs w:val="24"/>
        </w:rPr>
        <w:t xml:space="preserve"> vietā vai skolas medicīnas kabinetā. </w:t>
      </w:r>
    </w:p>
    <w:p w14:paraId="7A0E1633" w14:textId="77777777" w:rsidR="00652026" w:rsidRDefault="00652026" w:rsidP="00522CDF">
      <w:pPr>
        <w:spacing w:line="240" w:lineRule="auto"/>
        <w:ind w:left="284" w:right="-2"/>
        <w:jc w:val="both"/>
        <w:rPr>
          <w:szCs w:val="24"/>
        </w:rPr>
      </w:pPr>
      <w:r>
        <w:rPr>
          <w:szCs w:val="24"/>
        </w:rPr>
        <w:t>2</w:t>
      </w:r>
      <w:r w:rsidRPr="00C65B6C">
        <w:rPr>
          <w:szCs w:val="24"/>
        </w:rPr>
        <w:t>.</w:t>
      </w:r>
      <w:r>
        <w:rPr>
          <w:szCs w:val="24"/>
        </w:rPr>
        <w:t>2</w:t>
      </w:r>
      <w:r w:rsidRPr="00C65B6C">
        <w:rPr>
          <w:szCs w:val="24"/>
        </w:rPr>
        <w:t>.</w:t>
      </w:r>
      <w:r>
        <w:rPr>
          <w:szCs w:val="24"/>
        </w:rPr>
        <w:t xml:space="preserve"> </w:t>
      </w:r>
      <w:r w:rsidRPr="00C65B6C">
        <w:rPr>
          <w:szCs w:val="24"/>
        </w:rPr>
        <w:t xml:space="preserve">Ja izglītojamais guvis nelielu sadzīves traumu un nav apdraudēta viņa veselība un </w:t>
      </w:r>
      <w:r>
        <w:rPr>
          <w:szCs w:val="24"/>
        </w:rPr>
        <w:t xml:space="preserve">    </w:t>
      </w:r>
      <w:r w:rsidRPr="00C65B6C">
        <w:rPr>
          <w:szCs w:val="24"/>
        </w:rPr>
        <w:t>dzīvība, pirmo palīdzību izglītojamam sniedz</w:t>
      </w:r>
      <w:r>
        <w:rPr>
          <w:szCs w:val="24"/>
        </w:rPr>
        <w:t xml:space="preserve"> Skolā</w:t>
      </w:r>
      <w:r w:rsidRPr="00C65B6C">
        <w:rPr>
          <w:szCs w:val="24"/>
        </w:rPr>
        <w:t xml:space="preserve">. </w:t>
      </w:r>
    </w:p>
    <w:p w14:paraId="09769685" w14:textId="77777777" w:rsidR="00652026" w:rsidRDefault="00652026" w:rsidP="00522CDF">
      <w:pPr>
        <w:spacing w:line="240" w:lineRule="auto"/>
        <w:ind w:left="284" w:right="-2"/>
        <w:jc w:val="both"/>
        <w:rPr>
          <w:szCs w:val="24"/>
        </w:rPr>
      </w:pPr>
      <w:r w:rsidRPr="00FA776B">
        <w:rPr>
          <w:szCs w:val="24"/>
        </w:rPr>
        <w:t>2.</w:t>
      </w:r>
      <w:r>
        <w:rPr>
          <w:szCs w:val="24"/>
        </w:rPr>
        <w:t>3.</w:t>
      </w:r>
      <w:r w:rsidRPr="00FA776B">
        <w:rPr>
          <w:szCs w:val="24"/>
        </w:rPr>
        <w:t xml:space="preserve"> Ja </w:t>
      </w:r>
      <w:r>
        <w:rPr>
          <w:szCs w:val="24"/>
        </w:rPr>
        <w:t xml:space="preserve">izglītojamajam </w:t>
      </w:r>
      <w:r w:rsidRPr="00FA776B">
        <w:rPr>
          <w:szCs w:val="24"/>
        </w:rPr>
        <w:t xml:space="preserve">ir smaga trauma vai saslimšana, pirmo palīdzību atbilstoši savām zināšanām un iespējām sniedz persona ar kvalifikāciju medicīnā vai bez tās neatkarīgi no sagatavotības un ekipējuma. </w:t>
      </w:r>
    </w:p>
    <w:p w14:paraId="257926B0" w14:textId="6A26F0EE" w:rsidR="00652026" w:rsidRDefault="00652026" w:rsidP="00522CDF">
      <w:pPr>
        <w:spacing w:line="240" w:lineRule="auto"/>
        <w:ind w:left="284" w:right="-2"/>
        <w:jc w:val="both"/>
        <w:rPr>
          <w:szCs w:val="24"/>
        </w:rPr>
      </w:pPr>
      <w:r>
        <w:rPr>
          <w:szCs w:val="24"/>
        </w:rPr>
        <w:t>2</w:t>
      </w:r>
      <w:r w:rsidRPr="00C65B6C">
        <w:rPr>
          <w:szCs w:val="24"/>
        </w:rPr>
        <w:t>.</w:t>
      </w:r>
      <w:r>
        <w:rPr>
          <w:szCs w:val="24"/>
        </w:rPr>
        <w:t>4</w:t>
      </w:r>
      <w:r w:rsidRPr="00C65B6C">
        <w:rPr>
          <w:szCs w:val="24"/>
        </w:rPr>
        <w:t>.</w:t>
      </w:r>
      <w:r>
        <w:rPr>
          <w:szCs w:val="24"/>
        </w:rPr>
        <w:t xml:space="preserve"> </w:t>
      </w:r>
      <w:r w:rsidRPr="00C65B6C">
        <w:rPr>
          <w:szCs w:val="24"/>
        </w:rPr>
        <w:t>Ja izglītojamaj</w:t>
      </w:r>
      <w:r>
        <w:rPr>
          <w:szCs w:val="24"/>
        </w:rPr>
        <w:t>a</w:t>
      </w:r>
      <w:r w:rsidRPr="00C65B6C">
        <w:rPr>
          <w:szCs w:val="24"/>
        </w:rPr>
        <w:t xml:space="preserve">m ir smaga trauma vai saslimšana (smok, stipri asiņo, konstatēti lauzti kauli, sūdzas par stiprām sāpēm, atrodas bezsamaņā, guvis elektrotraumu vai plašus apdegumus, vai kā citādi ir aizdomas par nopietnām veselības problēmām), izsauc </w:t>
      </w:r>
      <w:proofErr w:type="spellStart"/>
      <w:r w:rsidRPr="00C65B6C">
        <w:rPr>
          <w:szCs w:val="24"/>
        </w:rPr>
        <w:t>Neatliekamās</w:t>
      </w:r>
      <w:proofErr w:type="spellEnd"/>
      <w:r w:rsidRPr="00C65B6C">
        <w:rPr>
          <w:szCs w:val="24"/>
        </w:rPr>
        <w:t xml:space="preserve"> </w:t>
      </w:r>
      <w:proofErr w:type="spellStart"/>
      <w:r w:rsidRPr="00C65B6C">
        <w:rPr>
          <w:szCs w:val="24"/>
        </w:rPr>
        <w:t>medicīniskās</w:t>
      </w:r>
      <w:proofErr w:type="spellEnd"/>
      <w:r w:rsidRPr="00C65B6C">
        <w:rPr>
          <w:szCs w:val="24"/>
        </w:rPr>
        <w:t xml:space="preserve"> palīdzības dienestu (</w:t>
      </w:r>
      <w:proofErr w:type="spellStart"/>
      <w:r w:rsidRPr="00C65B6C">
        <w:rPr>
          <w:szCs w:val="24"/>
        </w:rPr>
        <w:t>turpmāk</w:t>
      </w:r>
      <w:proofErr w:type="spellEnd"/>
      <w:r w:rsidRPr="00C65B6C">
        <w:rPr>
          <w:szCs w:val="24"/>
        </w:rPr>
        <w:t xml:space="preserve"> –</w:t>
      </w:r>
      <w:r>
        <w:rPr>
          <w:szCs w:val="24"/>
        </w:rPr>
        <w:t>NMP</w:t>
      </w:r>
      <w:r w:rsidR="00EE1B79">
        <w:rPr>
          <w:szCs w:val="24"/>
        </w:rPr>
        <w:t>D</w:t>
      </w:r>
      <w:r w:rsidRPr="00C65B6C">
        <w:rPr>
          <w:szCs w:val="24"/>
        </w:rPr>
        <w:t xml:space="preserve">), un </w:t>
      </w:r>
      <w:r>
        <w:rPr>
          <w:szCs w:val="24"/>
        </w:rPr>
        <w:t xml:space="preserve">Skola </w:t>
      </w:r>
      <w:r w:rsidRPr="00C65B6C">
        <w:rPr>
          <w:szCs w:val="24"/>
        </w:rPr>
        <w:t xml:space="preserve">nodrošina </w:t>
      </w:r>
      <w:proofErr w:type="spellStart"/>
      <w:r w:rsidRPr="00C65B6C">
        <w:rPr>
          <w:szCs w:val="24"/>
        </w:rPr>
        <w:t>pirmās</w:t>
      </w:r>
      <w:proofErr w:type="spellEnd"/>
      <w:r w:rsidRPr="00C65B6C">
        <w:rPr>
          <w:szCs w:val="24"/>
        </w:rPr>
        <w:t xml:space="preserve"> palīdzības sniegšanu izglītojamam līdz brīdim, kamēr ierodas </w:t>
      </w:r>
      <w:r>
        <w:rPr>
          <w:szCs w:val="24"/>
        </w:rPr>
        <w:t>NMP</w:t>
      </w:r>
      <w:r w:rsidR="00EE1B79">
        <w:rPr>
          <w:szCs w:val="24"/>
        </w:rPr>
        <w:t>D</w:t>
      </w:r>
      <w:r>
        <w:rPr>
          <w:szCs w:val="24"/>
        </w:rPr>
        <w:t xml:space="preserve"> </w:t>
      </w:r>
      <w:proofErr w:type="spellStart"/>
      <w:r w:rsidRPr="00C65B6C">
        <w:rPr>
          <w:szCs w:val="24"/>
        </w:rPr>
        <w:t>brigāde</w:t>
      </w:r>
      <w:proofErr w:type="spellEnd"/>
      <w:r w:rsidRPr="00C65B6C">
        <w:rPr>
          <w:szCs w:val="24"/>
        </w:rPr>
        <w:t xml:space="preserve">. </w:t>
      </w:r>
    </w:p>
    <w:p w14:paraId="33CDF485" w14:textId="57F5D56D" w:rsidR="00652026" w:rsidRDefault="00652026" w:rsidP="00522CDF">
      <w:pPr>
        <w:tabs>
          <w:tab w:val="left" w:pos="540"/>
        </w:tabs>
        <w:spacing w:line="240" w:lineRule="auto"/>
        <w:ind w:left="284" w:right="-2"/>
        <w:jc w:val="both"/>
        <w:rPr>
          <w:szCs w:val="24"/>
        </w:rPr>
      </w:pPr>
      <w:r w:rsidRPr="009A5E25">
        <w:rPr>
          <w:szCs w:val="24"/>
        </w:rPr>
        <w:t>2.</w:t>
      </w:r>
      <w:r>
        <w:rPr>
          <w:szCs w:val="24"/>
        </w:rPr>
        <w:t xml:space="preserve">5. </w:t>
      </w:r>
      <w:r w:rsidRPr="009A5E25">
        <w:rPr>
          <w:szCs w:val="24"/>
        </w:rPr>
        <w:t xml:space="preserve">Nopietnu traumu un saslimšanas gadījumos </w:t>
      </w:r>
      <w:r>
        <w:rPr>
          <w:szCs w:val="24"/>
        </w:rPr>
        <w:t xml:space="preserve">zvani </w:t>
      </w:r>
      <w:r w:rsidRPr="009A5E25">
        <w:rPr>
          <w:szCs w:val="24"/>
        </w:rPr>
        <w:t>113</w:t>
      </w:r>
      <w:r w:rsidR="00EE1B79">
        <w:rPr>
          <w:szCs w:val="24"/>
        </w:rPr>
        <w:t xml:space="preserve"> </w:t>
      </w:r>
      <w:r w:rsidRPr="009A5E25">
        <w:rPr>
          <w:szCs w:val="24"/>
        </w:rPr>
        <w:t xml:space="preserve"> – bezmaksas diennakts </w:t>
      </w:r>
      <w:r>
        <w:rPr>
          <w:szCs w:val="24"/>
        </w:rPr>
        <w:t>NMP</w:t>
      </w:r>
      <w:r w:rsidR="00EE1B79">
        <w:rPr>
          <w:szCs w:val="24"/>
        </w:rPr>
        <w:t>D</w:t>
      </w:r>
      <w:r>
        <w:rPr>
          <w:szCs w:val="24"/>
        </w:rPr>
        <w:t xml:space="preserve"> </w:t>
      </w:r>
      <w:r w:rsidRPr="009A5E25">
        <w:rPr>
          <w:szCs w:val="24"/>
        </w:rPr>
        <w:t>tālrunis , lai izsauktu</w:t>
      </w:r>
      <w:r>
        <w:rPr>
          <w:szCs w:val="24"/>
        </w:rPr>
        <w:t xml:space="preserve"> NMP</w:t>
      </w:r>
      <w:r w:rsidR="00EE1B79">
        <w:rPr>
          <w:szCs w:val="24"/>
        </w:rPr>
        <w:t>D</w:t>
      </w:r>
      <w:r>
        <w:rPr>
          <w:szCs w:val="24"/>
        </w:rPr>
        <w:t>.</w:t>
      </w:r>
    </w:p>
    <w:p w14:paraId="7F2A7033" w14:textId="0D09A3C6" w:rsidR="00652026" w:rsidRDefault="00652026" w:rsidP="00522CDF">
      <w:pPr>
        <w:tabs>
          <w:tab w:val="left" w:pos="540"/>
        </w:tabs>
        <w:spacing w:line="240" w:lineRule="auto"/>
        <w:ind w:left="284" w:right="-2"/>
        <w:jc w:val="both"/>
        <w:rPr>
          <w:szCs w:val="24"/>
        </w:rPr>
      </w:pPr>
      <w:r w:rsidRPr="009A5E25">
        <w:rPr>
          <w:szCs w:val="24"/>
        </w:rPr>
        <w:t>2.</w:t>
      </w:r>
      <w:r>
        <w:rPr>
          <w:szCs w:val="24"/>
        </w:rPr>
        <w:t>6</w:t>
      </w:r>
      <w:r w:rsidRPr="009A5E25">
        <w:rPr>
          <w:szCs w:val="24"/>
        </w:rPr>
        <w:t xml:space="preserve">. </w:t>
      </w:r>
      <w:r>
        <w:rPr>
          <w:szCs w:val="24"/>
        </w:rPr>
        <w:t>V</w:t>
      </w:r>
      <w:r w:rsidRPr="009A5E25">
        <w:rPr>
          <w:szCs w:val="24"/>
        </w:rPr>
        <w:t xml:space="preserve">airāku vai viena dienesta operatīvai piesaistīšanai </w:t>
      </w:r>
      <w:r>
        <w:rPr>
          <w:szCs w:val="24"/>
        </w:rPr>
        <w:t>zvani</w:t>
      </w:r>
      <w:r w:rsidRPr="009A5E25">
        <w:rPr>
          <w:szCs w:val="24"/>
        </w:rPr>
        <w:t xml:space="preserve"> 112</w:t>
      </w:r>
      <w:r>
        <w:rPr>
          <w:szCs w:val="24"/>
        </w:rPr>
        <w:t xml:space="preserve"> </w:t>
      </w:r>
      <w:r w:rsidRPr="009A5E25">
        <w:rPr>
          <w:szCs w:val="24"/>
        </w:rPr>
        <w:t xml:space="preserve">- bezmaksas diennakts Operatīvo </w:t>
      </w:r>
      <w:r>
        <w:rPr>
          <w:szCs w:val="24"/>
        </w:rPr>
        <w:t xml:space="preserve">  </w:t>
      </w:r>
      <w:r w:rsidRPr="009A5E25">
        <w:rPr>
          <w:szCs w:val="24"/>
        </w:rPr>
        <w:t>dienestu tālrunis (zvanot var izsaukt</w:t>
      </w:r>
      <w:r>
        <w:rPr>
          <w:szCs w:val="24"/>
        </w:rPr>
        <w:t xml:space="preserve"> NMP</w:t>
      </w:r>
      <w:r w:rsidR="00EE1B79">
        <w:rPr>
          <w:szCs w:val="24"/>
        </w:rPr>
        <w:t>D</w:t>
      </w:r>
      <w:r w:rsidRPr="009A5E25">
        <w:rPr>
          <w:szCs w:val="24"/>
        </w:rPr>
        <w:t>, policiju, ugunsdzēsējus, gāzes dienestu, glābšanas dienestu)</w:t>
      </w:r>
      <w:r>
        <w:rPr>
          <w:szCs w:val="24"/>
        </w:rPr>
        <w:t>.</w:t>
      </w:r>
      <w:r w:rsidRPr="009A5E25">
        <w:rPr>
          <w:szCs w:val="24"/>
        </w:rPr>
        <w:t xml:space="preserve"> </w:t>
      </w:r>
    </w:p>
    <w:p w14:paraId="1A1F4539" w14:textId="77777777" w:rsidR="00652026" w:rsidRDefault="00652026" w:rsidP="00652026">
      <w:pPr>
        <w:tabs>
          <w:tab w:val="left" w:pos="540"/>
        </w:tabs>
        <w:spacing w:line="240" w:lineRule="auto"/>
        <w:ind w:left="284"/>
        <w:jc w:val="both"/>
        <w:rPr>
          <w:szCs w:val="24"/>
        </w:rPr>
      </w:pPr>
      <w:r w:rsidRPr="009A5E25">
        <w:rPr>
          <w:szCs w:val="24"/>
        </w:rPr>
        <w:lastRenderedPageBreak/>
        <w:t>2.</w:t>
      </w:r>
      <w:r>
        <w:rPr>
          <w:szCs w:val="24"/>
        </w:rPr>
        <w:t>7</w:t>
      </w:r>
      <w:r w:rsidRPr="009A5E25">
        <w:rPr>
          <w:szCs w:val="24"/>
        </w:rPr>
        <w:t>. Zāļu un saindēšanās informatīvā centra tālrunis 67042473</w:t>
      </w:r>
      <w:r>
        <w:rPr>
          <w:szCs w:val="24"/>
        </w:rPr>
        <w:t>, kur s</w:t>
      </w:r>
      <w:r w:rsidRPr="009A5E25">
        <w:rPr>
          <w:szCs w:val="24"/>
        </w:rPr>
        <w:t xml:space="preserve">niedz informāciju par rīcību ķīmisko vielu izraisītos nelaimes gadījumos. </w:t>
      </w:r>
    </w:p>
    <w:p w14:paraId="3CAF5660" w14:textId="77777777" w:rsidR="00652026" w:rsidRDefault="00652026" w:rsidP="00652026">
      <w:pPr>
        <w:spacing w:line="240" w:lineRule="auto"/>
        <w:ind w:left="284" w:right="567"/>
        <w:jc w:val="both"/>
        <w:rPr>
          <w:szCs w:val="24"/>
        </w:rPr>
      </w:pPr>
      <w:r>
        <w:rPr>
          <w:szCs w:val="24"/>
        </w:rPr>
        <w:t>2</w:t>
      </w:r>
      <w:r w:rsidRPr="00C65B6C">
        <w:rPr>
          <w:szCs w:val="24"/>
        </w:rPr>
        <w:t xml:space="preserve">.8. Traumu un nopietnu saslimšanu gadījumā </w:t>
      </w:r>
      <w:proofErr w:type="spellStart"/>
      <w:r w:rsidRPr="00C65B6C">
        <w:rPr>
          <w:szCs w:val="24"/>
        </w:rPr>
        <w:t>jāinformē</w:t>
      </w:r>
      <w:proofErr w:type="spellEnd"/>
      <w:r w:rsidRPr="00C65B6C">
        <w:rPr>
          <w:szCs w:val="24"/>
        </w:rPr>
        <w:t xml:space="preserve"> </w:t>
      </w:r>
      <w:proofErr w:type="spellStart"/>
      <w:r w:rsidRPr="00C65B6C">
        <w:rPr>
          <w:szCs w:val="24"/>
        </w:rPr>
        <w:t>vecāki</w:t>
      </w:r>
      <w:proofErr w:type="spellEnd"/>
      <w:r w:rsidRPr="00C65B6C">
        <w:rPr>
          <w:szCs w:val="24"/>
        </w:rPr>
        <w:t xml:space="preserve"> (likumiskie </w:t>
      </w:r>
      <w:proofErr w:type="spellStart"/>
      <w:r w:rsidRPr="00C65B6C">
        <w:rPr>
          <w:szCs w:val="24"/>
        </w:rPr>
        <w:t>pārstāvji</w:t>
      </w:r>
      <w:proofErr w:type="spellEnd"/>
      <w:r w:rsidRPr="00C65B6C">
        <w:rPr>
          <w:szCs w:val="24"/>
        </w:rPr>
        <w:t xml:space="preserve">). </w:t>
      </w:r>
    </w:p>
    <w:p w14:paraId="2D918355" w14:textId="77777777" w:rsidR="00652026" w:rsidRDefault="00652026" w:rsidP="00652026">
      <w:pPr>
        <w:spacing w:line="240" w:lineRule="auto"/>
        <w:ind w:left="284" w:right="567"/>
        <w:jc w:val="both"/>
        <w:rPr>
          <w:szCs w:val="24"/>
        </w:rPr>
      </w:pPr>
      <w:r>
        <w:rPr>
          <w:szCs w:val="24"/>
        </w:rPr>
        <w:t>2</w:t>
      </w:r>
      <w:r w:rsidRPr="00D87827">
        <w:rPr>
          <w:szCs w:val="24"/>
        </w:rPr>
        <w:t>.</w:t>
      </w:r>
      <w:r>
        <w:rPr>
          <w:szCs w:val="24"/>
        </w:rPr>
        <w:t>9</w:t>
      </w:r>
      <w:r w:rsidRPr="00D87827">
        <w:rPr>
          <w:szCs w:val="24"/>
        </w:rPr>
        <w:t xml:space="preserve">. Bez </w:t>
      </w:r>
      <w:proofErr w:type="spellStart"/>
      <w:r w:rsidRPr="00D87827">
        <w:rPr>
          <w:szCs w:val="24"/>
        </w:rPr>
        <w:t>vecāku</w:t>
      </w:r>
      <w:proofErr w:type="spellEnd"/>
      <w:r w:rsidRPr="00D87827">
        <w:rPr>
          <w:szCs w:val="24"/>
        </w:rPr>
        <w:t xml:space="preserve"> piekrišanas nevienas </w:t>
      </w:r>
      <w:proofErr w:type="spellStart"/>
      <w:r w:rsidRPr="00D87827">
        <w:rPr>
          <w:szCs w:val="24"/>
        </w:rPr>
        <w:t>zāles</w:t>
      </w:r>
      <w:proofErr w:type="spellEnd"/>
      <w:r w:rsidRPr="00D87827">
        <w:rPr>
          <w:szCs w:val="24"/>
        </w:rPr>
        <w:t xml:space="preserve"> izglītojamajam nedrīkst dot.</w:t>
      </w:r>
    </w:p>
    <w:p w14:paraId="42682148" w14:textId="77777777" w:rsidR="00652026" w:rsidRDefault="00652026" w:rsidP="00652026">
      <w:pPr>
        <w:spacing w:line="240" w:lineRule="auto"/>
        <w:ind w:left="284" w:right="567"/>
        <w:jc w:val="both"/>
        <w:rPr>
          <w:szCs w:val="24"/>
        </w:rPr>
      </w:pPr>
      <w:r>
        <w:rPr>
          <w:szCs w:val="24"/>
        </w:rPr>
        <w:t>2</w:t>
      </w:r>
      <w:r w:rsidRPr="00C65B6C">
        <w:rPr>
          <w:szCs w:val="24"/>
        </w:rPr>
        <w:t>.</w:t>
      </w:r>
      <w:r>
        <w:rPr>
          <w:szCs w:val="24"/>
        </w:rPr>
        <w:t>10</w:t>
      </w:r>
      <w:r w:rsidRPr="00C65B6C">
        <w:rPr>
          <w:szCs w:val="24"/>
        </w:rPr>
        <w:t>.</w:t>
      </w:r>
      <w:r>
        <w:rPr>
          <w:szCs w:val="24"/>
        </w:rPr>
        <w:t xml:space="preserve"> </w:t>
      </w:r>
      <w:r w:rsidRPr="00C65B6C">
        <w:rPr>
          <w:szCs w:val="24"/>
        </w:rPr>
        <w:t xml:space="preserve">Ja izglītojamo </w:t>
      </w:r>
      <w:proofErr w:type="spellStart"/>
      <w:r w:rsidRPr="00C65B6C">
        <w:rPr>
          <w:szCs w:val="24"/>
        </w:rPr>
        <w:t>jātransportē</w:t>
      </w:r>
      <w:proofErr w:type="spellEnd"/>
      <w:r w:rsidRPr="00C65B6C">
        <w:rPr>
          <w:szCs w:val="24"/>
        </w:rPr>
        <w:t xml:space="preserve"> uz </w:t>
      </w:r>
      <w:proofErr w:type="spellStart"/>
      <w:r w:rsidRPr="00C65B6C">
        <w:rPr>
          <w:szCs w:val="24"/>
        </w:rPr>
        <w:t>ārstniecības</w:t>
      </w:r>
      <w:proofErr w:type="spellEnd"/>
      <w:r w:rsidRPr="00C65B6C">
        <w:rPr>
          <w:szCs w:val="24"/>
        </w:rPr>
        <w:t xml:space="preserve"> </w:t>
      </w:r>
      <w:proofErr w:type="spellStart"/>
      <w:r w:rsidRPr="00C65B6C">
        <w:rPr>
          <w:szCs w:val="24"/>
        </w:rPr>
        <w:t>iestādi</w:t>
      </w:r>
      <w:proofErr w:type="spellEnd"/>
      <w:r w:rsidRPr="00C65B6C">
        <w:rPr>
          <w:szCs w:val="24"/>
        </w:rPr>
        <w:t xml:space="preserve"> (slimnīcu), viņu pavada</w:t>
      </w:r>
      <w:r>
        <w:t xml:space="preserve"> </w:t>
      </w:r>
      <w:proofErr w:type="spellStart"/>
      <w:r w:rsidRPr="00D87827">
        <w:rPr>
          <w:szCs w:val="24"/>
        </w:rPr>
        <w:t>vecāki</w:t>
      </w:r>
      <w:proofErr w:type="spellEnd"/>
      <w:r w:rsidRPr="00D87827">
        <w:rPr>
          <w:szCs w:val="24"/>
        </w:rPr>
        <w:t xml:space="preserve"> vai </w:t>
      </w:r>
      <w:r>
        <w:rPr>
          <w:szCs w:val="24"/>
        </w:rPr>
        <w:t xml:space="preserve">medicīnas māsa, vai treneris </w:t>
      </w:r>
      <w:r w:rsidRPr="00D87827">
        <w:rPr>
          <w:szCs w:val="24"/>
        </w:rPr>
        <w:t xml:space="preserve">(ja ar </w:t>
      </w:r>
      <w:proofErr w:type="spellStart"/>
      <w:r w:rsidRPr="00D87827">
        <w:rPr>
          <w:szCs w:val="24"/>
        </w:rPr>
        <w:t>vecākiem</w:t>
      </w:r>
      <w:proofErr w:type="spellEnd"/>
      <w:r w:rsidRPr="00D87827">
        <w:rPr>
          <w:szCs w:val="24"/>
        </w:rPr>
        <w:t xml:space="preserve"> nav iespējams </w:t>
      </w:r>
      <w:proofErr w:type="spellStart"/>
      <w:r w:rsidRPr="00D87827">
        <w:rPr>
          <w:szCs w:val="24"/>
        </w:rPr>
        <w:t>sazināties</w:t>
      </w:r>
      <w:proofErr w:type="spellEnd"/>
      <w:r w:rsidRPr="00D87827">
        <w:rPr>
          <w:szCs w:val="24"/>
        </w:rPr>
        <w:t xml:space="preserve"> vai ja viņi nevar ierasties). </w:t>
      </w:r>
    </w:p>
    <w:p w14:paraId="2FD192FC" w14:textId="77777777" w:rsidR="00652026" w:rsidRDefault="00652026" w:rsidP="00652026">
      <w:pPr>
        <w:spacing w:line="240" w:lineRule="auto"/>
        <w:ind w:right="567" w:firstLine="284"/>
        <w:jc w:val="both"/>
        <w:rPr>
          <w:szCs w:val="24"/>
        </w:rPr>
      </w:pPr>
      <w:r>
        <w:rPr>
          <w:szCs w:val="24"/>
        </w:rPr>
        <w:t>2</w:t>
      </w:r>
      <w:r w:rsidRPr="00D87827">
        <w:rPr>
          <w:szCs w:val="24"/>
        </w:rPr>
        <w:t>.1</w:t>
      </w:r>
      <w:r>
        <w:rPr>
          <w:szCs w:val="24"/>
        </w:rPr>
        <w:t>1</w:t>
      </w:r>
      <w:r w:rsidRPr="00D87827">
        <w:rPr>
          <w:szCs w:val="24"/>
        </w:rPr>
        <w:t xml:space="preserve">. </w:t>
      </w:r>
      <w:r>
        <w:rPr>
          <w:szCs w:val="24"/>
        </w:rPr>
        <w:t xml:space="preserve">Skolā </w:t>
      </w:r>
      <w:r w:rsidRPr="00D87827">
        <w:rPr>
          <w:szCs w:val="24"/>
        </w:rPr>
        <w:t xml:space="preserve">ir </w:t>
      </w:r>
      <w:r>
        <w:rPr>
          <w:szCs w:val="24"/>
        </w:rPr>
        <w:t xml:space="preserve">pirmās </w:t>
      </w:r>
      <w:r w:rsidRPr="00D87827">
        <w:rPr>
          <w:szCs w:val="24"/>
        </w:rPr>
        <w:t>palīdzības aptieciņa</w:t>
      </w:r>
      <w:r>
        <w:rPr>
          <w:szCs w:val="24"/>
        </w:rPr>
        <w:t>s</w:t>
      </w:r>
      <w:r w:rsidRPr="00D87827">
        <w:rPr>
          <w:szCs w:val="24"/>
        </w:rPr>
        <w:t xml:space="preserve"> un </w:t>
      </w:r>
      <w:proofErr w:type="spellStart"/>
      <w:r w:rsidRPr="00D87827">
        <w:rPr>
          <w:szCs w:val="24"/>
        </w:rPr>
        <w:t>personāl</w:t>
      </w:r>
      <w:r>
        <w:rPr>
          <w:szCs w:val="24"/>
        </w:rPr>
        <w:t>s</w:t>
      </w:r>
      <w:proofErr w:type="spellEnd"/>
      <w:r>
        <w:rPr>
          <w:szCs w:val="24"/>
        </w:rPr>
        <w:t xml:space="preserve"> ir</w:t>
      </w:r>
      <w:r w:rsidRPr="00D87827">
        <w:rPr>
          <w:szCs w:val="24"/>
        </w:rPr>
        <w:t xml:space="preserve"> informēt</w:t>
      </w:r>
      <w:r>
        <w:rPr>
          <w:szCs w:val="24"/>
        </w:rPr>
        <w:t>s</w:t>
      </w:r>
      <w:r w:rsidRPr="00D87827">
        <w:rPr>
          <w:szCs w:val="24"/>
        </w:rPr>
        <w:t xml:space="preserve"> par to pieejamību</w:t>
      </w:r>
      <w:r>
        <w:rPr>
          <w:szCs w:val="24"/>
        </w:rPr>
        <w:t>.</w:t>
      </w:r>
    </w:p>
    <w:p w14:paraId="1600A07F" w14:textId="77777777" w:rsidR="00652026" w:rsidRDefault="00652026" w:rsidP="00652026">
      <w:pPr>
        <w:spacing w:line="240" w:lineRule="auto"/>
        <w:ind w:left="284" w:right="567"/>
        <w:jc w:val="both"/>
        <w:rPr>
          <w:szCs w:val="24"/>
        </w:rPr>
      </w:pPr>
      <w:r>
        <w:rPr>
          <w:szCs w:val="24"/>
        </w:rPr>
        <w:t>2</w:t>
      </w:r>
      <w:r w:rsidRPr="00D87827">
        <w:rPr>
          <w:szCs w:val="24"/>
        </w:rPr>
        <w:t>.1</w:t>
      </w:r>
      <w:r>
        <w:rPr>
          <w:szCs w:val="24"/>
        </w:rPr>
        <w:t>2</w:t>
      </w:r>
      <w:r w:rsidRPr="00D87827">
        <w:rPr>
          <w:szCs w:val="24"/>
        </w:rPr>
        <w:t xml:space="preserve">. Traumu gadījumi ir </w:t>
      </w:r>
      <w:proofErr w:type="spellStart"/>
      <w:r w:rsidRPr="00D87827">
        <w:rPr>
          <w:szCs w:val="24"/>
        </w:rPr>
        <w:t>jādokumentē</w:t>
      </w:r>
      <w:proofErr w:type="spellEnd"/>
      <w:r w:rsidRPr="00D87827">
        <w:rPr>
          <w:szCs w:val="24"/>
        </w:rPr>
        <w:t xml:space="preserve"> un </w:t>
      </w:r>
      <w:proofErr w:type="spellStart"/>
      <w:r w:rsidRPr="00D87827">
        <w:rPr>
          <w:szCs w:val="24"/>
        </w:rPr>
        <w:t>jāziņo</w:t>
      </w:r>
      <w:proofErr w:type="spellEnd"/>
      <w:r w:rsidRPr="00D87827">
        <w:rPr>
          <w:szCs w:val="24"/>
        </w:rPr>
        <w:t xml:space="preserve"> </w:t>
      </w:r>
      <w:r>
        <w:rPr>
          <w:szCs w:val="24"/>
        </w:rPr>
        <w:t>Skolas direktoram.</w:t>
      </w:r>
    </w:p>
    <w:p w14:paraId="3119DE89" w14:textId="77777777" w:rsidR="00652026" w:rsidRDefault="00652026" w:rsidP="00652026">
      <w:pPr>
        <w:spacing w:line="240" w:lineRule="auto"/>
        <w:ind w:left="284" w:right="567"/>
        <w:jc w:val="both"/>
        <w:rPr>
          <w:szCs w:val="24"/>
        </w:rPr>
      </w:pPr>
      <w:r>
        <w:rPr>
          <w:szCs w:val="24"/>
        </w:rPr>
        <w:t>2</w:t>
      </w:r>
      <w:r w:rsidRPr="00D87827">
        <w:rPr>
          <w:szCs w:val="24"/>
        </w:rPr>
        <w:t>.1</w:t>
      </w:r>
      <w:r>
        <w:rPr>
          <w:szCs w:val="24"/>
        </w:rPr>
        <w:t>3</w:t>
      </w:r>
      <w:r w:rsidRPr="00D87827">
        <w:rPr>
          <w:szCs w:val="24"/>
        </w:rPr>
        <w:t xml:space="preserve">. </w:t>
      </w:r>
      <w:r>
        <w:rPr>
          <w:szCs w:val="24"/>
        </w:rPr>
        <w:t xml:space="preserve">Grupu treneriem </w:t>
      </w:r>
      <w:r w:rsidRPr="00D87827">
        <w:rPr>
          <w:szCs w:val="24"/>
        </w:rPr>
        <w:t xml:space="preserve">ir </w:t>
      </w:r>
      <w:proofErr w:type="spellStart"/>
      <w:r w:rsidRPr="00D87827">
        <w:rPr>
          <w:szCs w:val="24"/>
        </w:rPr>
        <w:t>jāinstruē</w:t>
      </w:r>
      <w:proofErr w:type="spellEnd"/>
      <w:r w:rsidRPr="00D87827">
        <w:rPr>
          <w:szCs w:val="24"/>
        </w:rPr>
        <w:t xml:space="preserve"> izglītojamie par </w:t>
      </w:r>
      <w:proofErr w:type="spellStart"/>
      <w:r w:rsidRPr="00D87827">
        <w:rPr>
          <w:szCs w:val="24"/>
        </w:rPr>
        <w:t>bīstamām</w:t>
      </w:r>
      <w:proofErr w:type="spellEnd"/>
      <w:r w:rsidRPr="00D87827">
        <w:rPr>
          <w:szCs w:val="24"/>
        </w:rPr>
        <w:t xml:space="preserve"> </w:t>
      </w:r>
      <w:proofErr w:type="spellStart"/>
      <w:r w:rsidRPr="00D87827">
        <w:rPr>
          <w:szCs w:val="24"/>
        </w:rPr>
        <w:t>situācijām</w:t>
      </w:r>
      <w:proofErr w:type="spellEnd"/>
      <w:r w:rsidRPr="00D87827">
        <w:rPr>
          <w:szCs w:val="24"/>
        </w:rPr>
        <w:t xml:space="preserve">, kuras var radīt traumas un drošību </w:t>
      </w:r>
      <w:proofErr w:type="spellStart"/>
      <w:r w:rsidRPr="00D87827">
        <w:rPr>
          <w:szCs w:val="24"/>
        </w:rPr>
        <w:t>dažādās</w:t>
      </w:r>
      <w:proofErr w:type="spellEnd"/>
      <w:r w:rsidRPr="00D87827">
        <w:rPr>
          <w:szCs w:val="24"/>
        </w:rPr>
        <w:t xml:space="preserve"> </w:t>
      </w:r>
      <w:proofErr w:type="spellStart"/>
      <w:r w:rsidRPr="00D87827">
        <w:rPr>
          <w:szCs w:val="24"/>
        </w:rPr>
        <w:t>situācijās</w:t>
      </w:r>
      <w:proofErr w:type="spellEnd"/>
      <w:r w:rsidRPr="00D87827">
        <w:rPr>
          <w:szCs w:val="24"/>
        </w:rPr>
        <w:t xml:space="preserve">. </w:t>
      </w:r>
    </w:p>
    <w:p w14:paraId="487B02AA" w14:textId="77777777" w:rsidR="00652026" w:rsidRPr="00DA4E36" w:rsidRDefault="00652026" w:rsidP="00652026">
      <w:pPr>
        <w:tabs>
          <w:tab w:val="left" w:pos="0"/>
          <w:tab w:val="left" w:pos="540"/>
        </w:tabs>
        <w:spacing w:line="240" w:lineRule="auto"/>
        <w:jc w:val="both"/>
        <w:rPr>
          <w:szCs w:val="24"/>
        </w:rPr>
      </w:pPr>
      <w:r>
        <w:rPr>
          <w:szCs w:val="24"/>
        </w:rPr>
        <w:t xml:space="preserve">     </w:t>
      </w:r>
    </w:p>
    <w:p w14:paraId="322205E1" w14:textId="77777777" w:rsidR="00652026" w:rsidRDefault="00652026" w:rsidP="00652026">
      <w:pPr>
        <w:tabs>
          <w:tab w:val="left" w:pos="0"/>
          <w:tab w:val="left" w:pos="540"/>
        </w:tabs>
        <w:spacing w:line="240" w:lineRule="auto"/>
        <w:jc w:val="both"/>
        <w:rPr>
          <w:szCs w:val="24"/>
        </w:rPr>
      </w:pPr>
    </w:p>
    <w:p w14:paraId="5E486593" w14:textId="77777777" w:rsidR="00652026" w:rsidRPr="00FE0E7C" w:rsidRDefault="00652026" w:rsidP="00652026">
      <w:pPr>
        <w:tabs>
          <w:tab w:val="left" w:pos="0"/>
          <w:tab w:val="left" w:pos="540"/>
        </w:tabs>
        <w:spacing w:line="240" w:lineRule="auto"/>
        <w:ind w:firstLine="426"/>
        <w:jc w:val="center"/>
        <w:rPr>
          <w:b/>
          <w:bCs/>
          <w:szCs w:val="24"/>
        </w:rPr>
      </w:pPr>
      <w:r w:rsidRPr="00FE0E7C">
        <w:rPr>
          <w:b/>
          <w:bCs/>
          <w:szCs w:val="24"/>
        </w:rPr>
        <w:t xml:space="preserve">Palīdzības sniegšana </w:t>
      </w:r>
      <w:r>
        <w:rPr>
          <w:b/>
          <w:bCs/>
          <w:szCs w:val="24"/>
        </w:rPr>
        <w:t>izglītojamajam</w:t>
      </w:r>
    </w:p>
    <w:p w14:paraId="1A6D9444" w14:textId="77777777" w:rsidR="00652026" w:rsidRDefault="00652026" w:rsidP="00652026">
      <w:pPr>
        <w:tabs>
          <w:tab w:val="left" w:pos="0"/>
          <w:tab w:val="left" w:pos="540"/>
        </w:tabs>
        <w:spacing w:line="240" w:lineRule="auto"/>
        <w:ind w:firstLine="426"/>
        <w:jc w:val="center"/>
        <w:rPr>
          <w:szCs w:val="24"/>
        </w:rPr>
      </w:pPr>
    </w:p>
    <w:p w14:paraId="78DDC2B3" w14:textId="77777777" w:rsidR="00652026" w:rsidRDefault="00652026" w:rsidP="00DE2865">
      <w:pPr>
        <w:tabs>
          <w:tab w:val="left" w:pos="0"/>
          <w:tab w:val="left" w:pos="426"/>
        </w:tabs>
        <w:spacing w:line="240" w:lineRule="auto"/>
        <w:ind w:left="426"/>
        <w:jc w:val="both"/>
        <w:rPr>
          <w:szCs w:val="24"/>
        </w:rPr>
      </w:pPr>
      <w:r>
        <w:rPr>
          <w:szCs w:val="24"/>
        </w:rPr>
        <w:t xml:space="preserve">3.1. </w:t>
      </w:r>
      <w:r w:rsidRPr="00FE0E7C">
        <w:rPr>
          <w:szCs w:val="24"/>
        </w:rPr>
        <w:t xml:space="preserve">Pirmo palīdzību sniedz tikai tad, ja blakus nav pieaugušo, kuri varētu sniegt kvalitatīvu pirmo palīdzību. </w:t>
      </w:r>
    </w:p>
    <w:p w14:paraId="6E835099" w14:textId="77777777" w:rsidR="00652026" w:rsidRDefault="00652026" w:rsidP="00DE2865">
      <w:pPr>
        <w:tabs>
          <w:tab w:val="left" w:pos="0"/>
          <w:tab w:val="left" w:pos="426"/>
        </w:tabs>
        <w:spacing w:line="240" w:lineRule="auto"/>
        <w:ind w:firstLine="426"/>
        <w:jc w:val="both"/>
        <w:rPr>
          <w:szCs w:val="24"/>
        </w:rPr>
      </w:pPr>
      <w:r>
        <w:rPr>
          <w:szCs w:val="24"/>
        </w:rPr>
        <w:t>3.2</w:t>
      </w:r>
      <w:r w:rsidRPr="00FE0E7C">
        <w:rPr>
          <w:szCs w:val="24"/>
        </w:rPr>
        <w:t xml:space="preserve">. Pirms sniedz palīdzību, pārvari uztraukumu un novērtē situāciju. </w:t>
      </w:r>
    </w:p>
    <w:p w14:paraId="3EB7FC49" w14:textId="77777777" w:rsidR="00652026" w:rsidRDefault="00652026" w:rsidP="00DE2865">
      <w:pPr>
        <w:tabs>
          <w:tab w:val="left" w:pos="0"/>
          <w:tab w:val="left" w:pos="426"/>
        </w:tabs>
        <w:spacing w:line="240" w:lineRule="auto"/>
        <w:ind w:firstLine="426"/>
        <w:jc w:val="both"/>
        <w:rPr>
          <w:szCs w:val="24"/>
        </w:rPr>
      </w:pPr>
      <w:r>
        <w:rPr>
          <w:szCs w:val="24"/>
        </w:rPr>
        <w:t>3.3.</w:t>
      </w:r>
      <w:r w:rsidRPr="00FE0E7C">
        <w:rPr>
          <w:szCs w:val="24"/>
        </w:rPr>
        <w:t xml:space="preserve"> Pašpalīdzību sniedz sev pats cietušais, ja ir saglabājusies viņa rīcībspēja:</w:t>
      </w:r>
    </w:p>
    <w:p w14:paraId="33565C5B" w14:textId="77777777" w:rsidR="00652026" w:rsidRDefault="00652026" w:rsidP="00DE2865">
      <w:pPr>
        <w:tabs>
          <w:tab w:val="left" w:pos="0"/>
          <w:tab w:val="left" w:pos="426"/>
        </w:tabs>
        <w:spacing w:line="240" w:lineRule="auto"/>
        <w:ind w:firstLine="426"/>
        <w:jc w:val="both"/>
        <w:rPr>
          <w:szCs w:val="24"/>
        </w:rPr>
      </w:pPr>
      <w:r>
        <w:rPr>
          <w:szCs w:val="24"/>
        </w:rPr>
        <w:t>3.3.1</w:t>
      </w:r>
      <w:r w:rsidRPr="006356F4">
        <w:rPr>
          <w:szCs w:val="24"/>
        </w:rPr>
        <w:t xml:space="preserve">. pārtrauc kaitīgā faktora iedarbību; </w:t>
      </w:r>
    </w:p>
    <w:p w14:paraId="1321CEC0" w14:textId="77777777" w:rsidR="00652026" w:rsidRDefault="00652026" w:rsidP="00DE2865">
      <w:pPr>
        <w:tabs>
          <w:tab w:val="left" w:pos="0"/>
          <w:tab w:val="left" w:pos="426"/>
        </w:tabs>
        <w:spacing w:line="240" w:lineRule="auto"/>
        <w:ind w:firstLine="426"/>
        <w:jc w:val="both"/>
        <w:rPr>
          <w:szCs w:val="24"/>
        </w:rPr>
      </w:pPr>
      <w:r>
        <w:rPr>
          <w:szCs w:val="24"/>
        </w:rPr>
        <w:t>3.3.</w:t>
      </w:r>
      <w:r w:rsidRPr="006356F4">
        <w:rPr>
          <w:szCs w:val="24"/>
        </w:rPr>
        <w:t xml:space="preserve">2. aptur asiņošanu; </w:t>
      </w:r>
    </w:p>
    <w:p w14:paraId="13055E5D" w14:textId="77777777" w:rsidR="00652026" w:rsidRDefault="00652026" w:rsidP="00DE2865">
      <w:pPr>
        <w:tabs>
          <w:tab w:val="left" w:pos="0"/>
          <w:tab w:val="left" w:pos="426"/>
        </w:tabs>
        <w:spacing w:line="240" w:lineRule="auto"/>
        <w:ind w:firstLine="426"/>
        <w:jc w:val="both"/>
        <w:rPr>
          <w:szCs w:val="24"/>
        </w:rPr>
      </w:pPr>
      <w:r>
        <w:rPr>
          <w:szCs w:val="24"/>
        </w:rPr>
        <w:t>3.3</w:t>
      </w:r>
      <w:r w:rsidRPr="006356F4">
        <w:rPr>
          <w:szCs w:val="24"/>
        </w:rPr>
        <w:t xml:space="preserve">.3. saudzē bojāto ķermeņa daļu; </w:t>
      </w:r>
    </w:p>
    <w:p w14:paraId="5001DB9E" w14:textId="77777777" w:rsidR="00652026" w:rsidRDefault="00652026" w:rsidP="00DE2865">
      <w:pPr>
        <w:tabs>
          <w:tab w:val="left" w:pos="0"/>
          <w:tab w:val="left" w:pos="426"/>
        </w:tabs>
        <w:spacing w:line="240" w:lineRule="auto"/>
        <w:ind w:firstLine="426"/>
        <w:jc w:val="both"/>
        <w:rPr>
          <w:szCs w:val="24"/>
        </w:rPr>
      </w:pPr>
      <w:r>
        <w:rPr>
          <w:szCs w:val="24"/>
        </w:rPr>
        <w:t>3.3</w:t>
      </w:r>
      <w:r w:rsidRPr="006356F4">
        <w:rPr>
          <w:szCs w:val="24"/>
        </w:rPr>
        <w:t xml:space="preserve">.4. sauc pēc palīdzības. </w:t>
      </w:r>
    </w:p>
    <w:p w14:paraId="72532153" w14:textId="77777777" w:rsidR="00652026" w:rsidRDefault="00652026" w:rsidP="00DE2865">
      <w:pPr>
        <w:tabs>
          <w:tab w:val="left" w:pos="0"/>
          <w:tab w:val="left" w:pos="426"/>
        </w:tabs>
        <w:spacing w:line="240" w:lineRule="auto"/>
        <w:ind w:firstLine="426"/>
        <w:jc w:val="both"/>
        <w:rPr>
          <w:szCs w:val="24"/>
        </w:rPr>
      </w:pPr>
      <w:r>
        <w:rPr>
          <w:szCs w:val="24"/>
        </w:rPr>
        <w:t>3.4</w:t>
      </w:r>
      <w:r w:rsidRPr="006356F4">
        <w:rPr>
          <w:szCs w:val="24"/>
        </w:rPr>
        <w:t xml:space="preserve">. Savstarpējo palīdzību cietušajam sniedz cita persona: </w:t>
      </w:r>
    </w:p>
    <w:p w14:paraId="7A3260B0" w14:textId="77777777" w:rsidR="00652026" w:rsidRDefault="00652026" w:rsidP="00DE2865">
      <w:pPr>
        <w:tabs>
          <w:tab w:val="left" w:pos="0"/>
          <w:tab w:val="left" w:pos="426"/>
        </w:tabs>
        <w:spacing w:line="240" w:lineRule="auto"/>
        <w:ind w:firstLine="426"/>
        <w:jc w:val="both"/>
        <w:rPr>
          <w:szCs w:val="24"/>
        </w:rPr>
      </w:pPr>
      <w:r>
        <w:rPr>
          <w:szCs w:val="24"/>
        </w:rPr>
        <w:t>3.4</w:t>
      </w:r>
      <w:r w:rsidRPr="006356F4">
        <w:rPr>
          <w:szCs w:val="24"/>
        </w:rPr>
        <w:t xml:space="preserve">.1. pārtrauc kaitīgo faktoru iedarbību; </w:t>
      </w:r>
    </w:p>
    <w:p w14:paraId="79B443BC" w14:textId="77777777" w:rsidR="00652026" w:rsidRDefault="00652026" w:rsidP="00DE2865">
      <w:pPr>
        <w:tabs>
          <w:tab w:val="left" w:pos="0"/>
          <w:tab w:val="left" w:pos="426"/>
        </w:tabs>
        <w:spacing w:line="240" w:lineRule="auto"/>
        <w:ind w:firstLine="426"/>
        <w:jc w:val="both"/>
        <w:rPr>
          <w:szCs w:val="24"/>
        </w:rPr>
      </w:pPr>
      <w:r>
        <w:rPr>
          <w:szCs w:val="24"/>
        </w:rPr>
        <w:t>3.4</w:t>
      </w:r>
      <w:r w:rsidRPr="006356F4">
        <w:rPr>
          <w:szCs w:val="24"/>
        </w:rPr>
        <w:t xml:space="preserve">.2. veic darbības cietušā dzīvības uzturēšanai; </w:t>
      </w:r>
    </w:p>
    <w:p w14:paraId="1397709F" w14:textId="77777777" w:rsidR="00652026" w:rsidRDefault="00652026" w:rsidP="00DE2865">
      <w:pPr>
        <w:tabs>
          <w:tab w:val="left" w:pos="0"/>
          <w:tab w:val="left" w:pos="426"/>
        </w:tabs>
        <w:spacing w:line="240" w:lineRule="auto"/>
        <w:ind w:firstLine="426"/>
        <w:jc w:val="both"/>
        <w:rPr>
          <w:szCs w:val="24"/>
        </w:rPr>
      </w:pPr>
      <w:r>
        <w:rPr>
          <w:szCs w:val="24"/>
        </w:rPr>
        <w:t>3.4</w:t>
      </w:r>
      <w:r w:rsidRPr="006356F4">
        <w:rPr>
          <w:szCs w:val="24"/>
        </w:rPr>
        <w:t xml:space="preserve">.3. izsauc ātro palīdzību; </w:t>
      </w:r>
    </w:p>
    <w:p w14:paraId="33C837D7" w14:textId="77777777" w:rsidR="00652026" w:rsidRDefault="00652026" w:rsidP="00DE2865">
      <w:pPr>
        <w:tabs>
          <w:tab w:val="left" w:pos="0"/>
          <w:tab w:val="left" w:pos="426"/>
        </w:tabs>
        <w:spacing w:line="240" w:lineRule="auto"/>
        <w:ind w:firstLine="426"/>
        <w:jc w:val="both"/>
        <w:rPr>
          <w:szCs w:val="24"/>
        </w:rPr>
      </w:pPr>
      <w:r>
        <w:rPr>
          <w:szCs w:val="24"/>
        </w:rPr>
        <w:t>3.4</w:t>
      </w:r>
      <w:r w:rsidRPr="006356F4">
        <w:rPr>
          <w:szCs w:val="24"/>
        </w:rPr>
        <w:t>.4. atvieglo cietušā stāvokli līdz atbrauc ātrā palīdzība.</w:t>
      </w:r>
    </w:p>
    <w:p w14:paraId="2312EFCD" w14:textId="77777777" w:rsidR="00652026" w:rsidRDefault="00652026" w:rsidP="00DE2865">
      <w:pPr>
        <w:tabs>
          <w:tab w:val="left" w:pos="0"/>
          <w:tab w:val="left" w:pos="426"/>
        </w:tabs>
        <w:spacing w:line="240" w:lineRule="auto"/>
        <w:ind w:firstLine="426"/>
        <w:rPr>
          <w:szCs w:val="24"/>
        </w:rPr>
      </w:pPr>
    </w:p>
    <w:p w14:paraId="288643E5" w14:textId="77777777" w:rsidR="00652026" w:rsidRDefault="00652026" w:rsidP="00DE2865">
      <w:pPr>
        <w:tabs>
          <w:tab w:val="left" w:pos="0"/>
          <w:tab w:val="left" w:pos="426"/>
        </w:tabs>
        <w:spacing w:line="240" w:lineRule="auto"/>
        <w:jc w:val="center"/>
        <w:rPr>
          <w:b/>
          <w:bCs/>
          <w:szCs w:val="24"/>
        </w:rPr>
      </w:pPr>
    </w:p>
    <w:p w14:paraId="41E7796A" w14:textId="77777777" w:rsidR="00652026" w:rsidRDefault="00652026" w:rsidP="00DE2865">
      <w:pPr>
        <w:tabs>
          <w:tab w:val="left" w:pos="0"/>
          <w:tab w:val="left" w:pos="426"/>
        </w:tabs>
        <w:spacing w:line="240" w:lineRule="auto"/>
        <w:jc w:val="center"/>
        <w:rPr>
          <w:b/>
          <w:bCs/>
          <w:szCs w:val="24"/>
        </w:rPr>
      </w:pPr>
      <w:r w:rsidRPr="00900750">
        <w:rPr>
          <w:b/>
          <w:bCs/>
          <w:szCs w:val="24"/>
        </w:rPr>
        <w:t>Rīcības secība negadījuma vietā</w:t>
      </w:r>
    </w:p>
    <w:p w14:paraId="6829AD73" w14:textId="77777777" w:rsidR="00652026" w:rsidRPr="00900750" w:rsidRDefault="00652026" w:rsidP="00DE2865">
      <w:pPr>
        <w:tabs>
          <w:tab w:val="left" w:pos="0"/>
          <w:tab w:val="left" w:pos="426"/>
        </w:tabs>
        <w:spacing w:line="240" w:lineRule="auto"/>
        <w:jc w:val="center"/>
        <w:rPr>
          <w:b/>
          <w:bCs/>
          <w:szCs w:val="24"/>
        </w:rPr>
      </w:pPr>
    </w:p>
    <w:p w14:paraId="21EFFBBB" w14:textId="77777777" w:rsidR="00652026" w:rsidRDefault="00652026" w:rsidP="00DE2865">
      <w:pPr>
        <w:tabs>
          <w:tab w:val="left" w:pos="0"/>
          <w:tab w:val="left" w:pos="426"/>
        </w:tabs>
        <w:spacing w:line="240" w:lineRule="auto"/>
        <w:ind w:firstLine="426"/>
        <w:jc w:val="both"/>
        <w:rPr>
          <w:szCs w:val="24"/>
        </w:rPr>
      </w:pPr>
      <w:r>
        <w:rPr>
          <w:szCs w:val="24"/>
        </w:rPr>
        <w:t xml:space="preserve">4.1. </w:t>
      </w:r>
      <w:r w:rsidRPr="00FE0E7C">
        <w:rPr>
          <w:szCs w:val="24"/>
        </w:rPr>
        <w:t xml:space="preserve">Saglabā mieru. Neradi paniku. </w:t>
      </w:r>
    </w:p>
    <w:p w14:paraId="0E98FE71" w14:textId="77777777" w:rsidR="00652026" w:rsidRDefault="00652026" w:rsidP="00DE2865">
      <w:pPr>
        <w:tabs>
          <w:tab w:val="left" w:pos="0"/>
          <w:tab w:val="left" w:pos="426"/>
        </w:tabs>
        <w:spacing w:line="240" w:lineRule="auto"/>
        <w:ind w:left="426"/>
        <w:jc w:val="both"/>
        <w:rPr>
          <w:szCs w:val="24"/>
        </w:rPr>
      </w:pPr>
      <w:r>
        <w:rPr>
          <w:szCs w:val="24"/>
        </w:rPr>
        <w:t>4.2.</w:t>
      </w:r>
      <w:r w:rsidRPr="00FE0E7C">
        <w:rPr>
          <w:szCs w:val="24"/>
        </w:rPr>
        <w:t xml:space="preserve"> Novērtē situāciju, izvērtē paša un cietušā drošību, tai skaitā esošās un draudošās briesmas. </w:t>
      </w:r>
      <w:r>
        <w:rPr>
          <w:szCs w:val="24"/>
        </w:rPr>
        <w:t xml:space="preserve"> </w:t>
      </w:r>
      <w:r w:rsidRPr="00FE0E7C">
        <w:rPr>
          <w:szCs w:val="24"/>
        </w:rPr>
        <w:t xml:space="preserve">Sargā sevi. </w:t>
      </w:r>
    </w:p>
    <w:p w14:paraId="1E65EFCC" w14:textId="77777777" w:rsidR="00652026" w:rsidRDefault="00652026" w:rsidP="00DE2865">
      <w:pPr>
        <w:tabs>
          <w:tab w:val="left" w:pos="0"/>
          <w:tab w:val="left" w:pos="426"/>
        </w:tabs>
        <w:spacing w:line="240" w:lineRule="auto"/>
        <w:ind w:firstLine="426"/>
        <w:jc w:val="both"/>
        <w:rPr>
          <w:szCs w:val="24"/>
        </w:rPr>
      </w:pPr>
      <w:r>
        <w:rPr>
          <w:szCs w:val="24"/>
        </w:rPr>
        <w:t>4.3</w:t>
      </w:r>
      <w:r w:rsidRPr="00FE0E7C">
        <w:rPr>
          <w:szCs w:val="24"/>
        </w:rPr>
        <w:t xml:space="preserve">. Rīkojies ātri, droši, bet mērķtiecīgi. </w:t>
      </w:r>
    </w:p>
    <w:p w14:paraId="47AD282C" w14:textId="77777777" w:rsidR="00652026" w:rsidRDefault="00652026" w:rsidP="00DE2865">
      <w:pPr>
        <w:tabs>
          <w:tab w:val="left" w:pos="0"/>
          <w:tab w:val="left" w:pos="426"/>
        </w:tabs>
        <w:spacing w:line="240" w:lineRule="auto"/>
        <w:ind w:left="426"/>
        <w:jc w:val="both"/>
        <w:rPr>
          <w:szCs w:val="24"/>
        </w:rPr>
      </w:pPr>
      <w:r>
        <w:rPr>
          <w:szCs w:val="24"/>
        </w:rPr>
        <w:t>4.4.</w:t>
      </w:r>
      <w:r w:rsidRPr="001B2247">
        <w:rPr>
          <w:szCs w:val="24"/>
        </w:rPr>
        <w:t xml:space="preserve"> Mēģini nodibināt kontaktu ar cietušo. Ja cietušais uzrunājot – neatbild, papurinot – nereaģē, tad viņš ir bez samaņas un turpmāk jārīkojas </w:t>
      </w:r>
      <w:r>
        <w:rPr>
          <w:szCs w:val="24"/>
        </w:rPr>
        <w:t>ļoti ātri, jo k</w:t>
      </w:r>
      <w:r w:rsidRPr="001B2247">
        <w:rPr>
          <w:szCs w:val="24"/>
        </w:rPr>
        <w:t>atra sekunde ir svarīga cietušā glābšanai</w:t>
      </w:r>
      <w:r>
        <w:rPr>
          <w:szCs w:val="24"/>
        </w:rPr>
        <w:t xml:space="preserve"> (</w:t>
      </w:r>
      <w:r w:rsidRPr="001B2247">
        <w:rPr>
          <w:szCs w:val="24"/>
        </w:rPr>
        <w:t xml:space="preserve"> 4 līdz 5 </w:t>
      </w:r>
      <w:proofErr w:type="spellStart"/>
      <w:r w:rsidRPr="001B2247">
        <w:rPr>
          <w:szCs w:val="24"/>
        </w:rPr>
        <w:t>minūtēs</w:t>
      </w:r>
      <w:proofErr w:type="spellEnd"/>
      <w:r w:rsidRPr="001B2247">
        <w:rPr>
          <w:szCs w:val="24"/>
        </w:rPr>
        <w:t xml:space="preserve"> bez skābekļa smadzenēs rodas neatgriezeniski bojājumi</w:t>
      </w:r>
      <w:r>
        <w:rPr>
          <w:szCs w:val="24"/>
        </w:rPr>
        <w:t>)</w:t>
      </w:r>
      <w:r w:rsidRPr="001B2247">
        <w:rPr>
          <w:szCs w:val="24"/>
        </w:rPr>
        <w:t xml:space="preserve">. </w:t>
      </w:r>
      <w:r>
        <w:rPr>
          <w:szCs w:val="24"/>
        </w:rPr>
        <w:t>4.5</w:t>
      </w:r>
      <w:r w:rsidRPr="001B2247">
        <w:rPr>
          <w:szCs w:val="24"/>
        </w:rPr>
        <w:t xml:space="preserve">. Pārliecinies par savu un apkārtējo drošību. </w:t>
      </w:r>
    </w:p>
    <w:p w14:paraId="58EAE943" w14:textId="08FA98C1" w:rsidR="00652026" w:rsidRPr="001B2247" w:rsidRDefault="00652026" w:rsidP="00DE2865">
      <w:pPr>
        <w:tabs>
          <w:tab w:val="left" w:pos="0"/>
          <w:tab w:val="left" w:pos="426"/>
        </w:tabs>
        <w:spacing w:line="240" w:lineRule="auto"/>
        <w:ind w:left="426"/>
        <w:jc w:val="both"/>
        <w:rPr>
          <w:szCs w:val="24"/>
        </w:rPr>
      </w:pPr>
      <w:r w:rsidRPr="001B2247">
        <w:rPr>
          <w:szCs w:val="24"/>
        </w:rPr>
        <w:t>4.</w:t>
      </w:r>
      <w:r>
        <w:rPr>
          <w:szCs w:val="24"/>
        </w:rPr>
        <w:t xml:space="preserve">6. </w:t>
      </w:r>
      <w:r w:rsidRPr="001B2247">
        <w:rPr>
          <w:szCs w:val="24"/>
        </w:rPr>
        <w:t>T</w:t>
      </w:r>
      <w:r w:rsidR="00522CDF">
        <w:rPr>
          <w:szCs w:val="24"/>
        </w:rPr>
        <w:t>ū</w:t>
      </w:r>
      <w:r w:rsidRPr="001B2247">
        <w:rPr>
          <w:szCs w:val="24"/>
        </w:rPr>
        <w:t xml:space="preserve">līt sauc palīgā apkārtējos. </w:t>
      </w:r>
      <w:r w:rsidRPr="00E8562D">
        <w:rPr>
          <w:szCs w:val="24"/>
        </w:rPr>
        <w:t>L</w:t>
      </w:r>
      <w:r>
        <w:rPr>
          <w:szCs w:val="24"/>
        </w:rPr>
        <w:t>ūdz</w:t>
      </w:r>
      <w:r w:rsidRPr="00E8562D">
        <w:rPr>
          <w:szCs w:val="24"/>
        </w:rPr>
        <w:t xml:space="preserve"> kādam izsaukt</w:t>
      </w:r>
      <w:r>
        <w:rPr>
          <w:szCs w:val="24"/>
        </w:rPr>
        <w:t xml:space="preserve"> NMP</w:t>
      </w:r>
      <w:r w:rsidR="009F2D74">
        <w:rPr>
          <w:szCs w:val="24"/>
        </w:rPr>
        <w:t>D</w:t>
      </w:r>
      <w:r>
        <w:rPr>
          <w:szCs w:val="24"/>
        </w:rPr>
        <w:t>.</w:t>
      </w:r>
    </w:p>
    <w:p w14:paraId="4703A1E8" w14:textId="77777777" w:rsidR="00652026" w:rsidRDefault="00652026" w:rsidP="00DE2865">
      <w:pPr>
        <w:tabs>
          <w:tab w:val="left" w:pos="0"/>
          <w:tab w:val="left" w:pos="426"/>
        </w:tabs>
        <w:spacing w:line="240" w:lineRule="auto"/>
        <w:ind w:firstLine="426"/>
        <w:jc w:val="both"/>
        <w:rPr>
          <w:szCs w:val="24"/>
        </w:rPr>
      </w:pPr>
      <w:r>
        <w:rPr>
          <w:szCs w:val="24"/>
        </w:rPr>
        <w:t>4.7.</w:t>
      </w:r>
      <w:r w:rsidRPr="00FE0E7C">
        <w:rPr>
          <w:szCs w:val="24"/>
        </w:rPr>
        <w:t xml:space="preserve"> Zvan</w:t>
      </w:r>
      <w:r>
        <w:rPr>
          <w:szCs w:val="24"/>
        </w:rPr>
        <w:t>ot</w:t>
      </w:r>
      <w:r w:rsidRPr="00FE0E7C">
        <w:rPr>
          <w:szCs w:val="24"/>
        </w:rPr>
        <w:t xml:space="preserve"> </w:t>
      </w:r>
      <w:r>
        <w:rPr>
          <w:szCs w:val="24"/>
        </w:rPr>
        <w:t>ā</w:t>
      </w:r>
      <w:r w:rsidRPr="00FE0E7C">
        <w:rPr>
          <w:szCs w:val="24"/>
        </w:rPr>
        <w:t xml:space="preserve">trai palīdzībai 113 vai 112 </w:t>
      </w:r>
      <w:r>
        <w:rPr>
          <w:szCs w:val="24"/>
        </w:rPr>
        <w:t>jā</w:t>
      </w:r>
      <w:r w:rsidRPr="00FE0E7C">
        <w:rPr>
          <w:szCs w:val="24"/>
        </w:rPr>
        <w:t xml:space="preserve">ziņo: </w:t>
      </w:r>
    </w:p>
    <w:p w14:paraId="716710B4" w14:textId="77777777" w:rsidR="00652026" w:rsidRDefault="00652026" w:rsidP="00DE2865">
      <w:pPr>
        <w:tabs>
          <w:tab w:val="left" w:pos="0"/>
          <w:tab w:val="left" w:pos="426"/>
        </w:tabs>
        <w:spacing w:line="240" w:lineRule="auto"/>
        <w:ind w:firstLine="426"/>
        <w:jc w:val="both"/>
        <w:rPr>
          <w:szCs w:val="24"/>
        </w:rPr>
      </w:pPr>
      <w:r>
        <w:rPr>
          <w:szCs w:val="24"/>
        </w:rPr>
        <w:t>4.7</w:t>
      </w:r>
      <w:r w:rsidRPr="00FE0E7C">
        <w:rPr>
          <w:szCs w:val="24"/>
        </w:rPr>
        <w:t xml:space="preserve">.1. kur noticis negadījums; </w:t>
      </w:r>
    </w:p>
    <w:p w14:paraId="19F8B7EA" w14:textId="77777777" w:rsidR="00652026" w:rsidRDefault="00652026" w:rsidP="00DE2865">
      <w:pPr>
        <w:tabs>
          <w:tab w:val="left" w:pos="0"/>
          <w:tab w:val="left" w:pos="426"/>
        </w:tabs>
        <w:spacing w:line="240" w:lineRule="auto"/>
        <w:ind w:firstLine="426"/>
        <w:jc w:val="both"/>
        <w:rPr>
          <w:szCs w:val="24"/>
        </w:rPr>
      </w:pPr>
      <w:r>
        <w:rPr>
          <w:szCs w:val="24"/>
        </w:rPr>
        <w:t>4.7</w:t>
      </w:r>
      <w:r w:rsidRPr="00FE0E7C">
        <w:rPr>
          <w:szCs w:val="24"/>
        </w:rPr>
        <w:t xml:space="preserve">.2. kas noticis; </w:t>
      </w:r>
    </w:p>
    <w:p w14:paraId="75B43C7C" w14:textId="77777777" w:rsidR="00652026" w:rsidRDefault="00652026" w:rsidP="00DE2865">
      <w:pPr>
        <w:tabs>
          <w:tab w:val="left" w:pos="0"/>
          <w:tab w:val="left" w:pos="426"/>
        </w:tabs>
        <w:spacing w:line="240" w:lineRule="auto"/>
        <w:ind w:firstLine="426"/>
        <w:jc w:val="both"/>
        <w:rPr>
          <w:szCs w:val="24"/>
        </w:rPr>
      </w:pPr>
      <w:r>
        <w:rPr>
          <w:szCs w:val="24"/>
        </w:rPr>
        <w:t>4.7</w:t>
      </w:r>
      <w:r w:rsidRPr="00FE0E7C">
        <w:rPr>
          <w:szCs w:val="24"/>
        </w:rPr>
        <w:t xml:space="preserve">.3. cik cietušo vai saslimušo; </w:t>
      </w:r>
    </w:p>
    <w:p w14:paraId="1E814EE5" w14:textId="77777777" w:rsidR="00652026" w:rsidRDefault="00652026" w:rsidP="00DE2865">
      <w:pPr>
        <w:tabs>
          <w:tab w:val="left" w:pos="0"/>
          <w:tab w:val="left" w:pos="426"/>
        </w:tabs>
        <w:spacing w:line="240" w:lineRule="auto"/>
        <w:ind w:firstLine="426"/>
        <w:jc w:val="both"/>
        <w:rPr>
          <w:szCs w:val="24"/>
        </w:rPr>
      </w:pPr>
      <w:r>
        <w:rPr>
          <w:szCs w:val="24"/>
        </w:rPr>
        <w:t>4.7</w:t>
      </w:r>
      <w:r w:rsidRPr="00FE0E7C">
        <w:rPr>
          <w:szCs w:val="24"/>
        </w:rPr>
        <w:t xml:space="preserve">.4. nepārtrauc sarunu, pirms to nav izdarījis </w:t>
      </w:r>
      <w:proofErr w:type="spellStart"/>
      <w:r w:rsidRPr="00FE0E7C">
        <w:rPr>
          <w:szCs w:val="24"/>
        </w:rPr>
        <w:t>dispečers</w:t>
      </w:r>
      <w:proofErr w:type="spellEnd"/>
      <w:r w:rsidRPr="00FE0E7C">
        <w:rPr>
          <w:szCs w:val="24"/>
        </w:rPr>
        <w:t xml:space="preserve">. </w:t>
      </w:r>
    </w:p>
    <w:p w14:paraId="61BC65C1" w14:textId="77777777" w:rsidR="00652026" w:rsidRDefault="00652026" w:rsidP="00DE2865">
      <w:pPr>
        <w:tabs>
          <w:tab w:val="left" w:pos="426"/>
        </w:tabs>
        <w:spacing w:line="240" w:lineRule="auto"/>
        <w:ind w:left="426"/>
        <w:jc w:val="both"/>
        <w:rPr>
          <w:szCs w:val="24"/>
        </w:rPr>
      </w:pPr>
      <w:r w:rsidRPr="00F22C89">
        <w:rPr>
          <w:szCs w:val="24"/>
        </w:rPr>
        <w:t>4.8. Novieto cietušo uz muguras uz cieta pamata</w:t>
      </w:r>
      <w:r>
        <w:rPr>
          <w:szCs w:val="24"/>
        </w:rPr>
        <w:t xml:space="preserve">, jo tas </w:t>
      </w:r>
      <w:r w:rsidRPr="00F22C89">
        <w:rPr>
          <w:szCs w:val="24"/>
        </w:rPr>
        <w:t>nepieciešams turpmākai palīdzības sniegšanai</w:t>
      </w:r>
      <w:r>
        <w:rPr>
          <w:szCs w:val="24"/>
        </w:rPr>
        <w:t>:</w:t>
      </w:r>
    </w:p>
    <w:p w14:paraId="139890A8" w14:textId="77777777" w:rsidR="00652026" w:rsidRDefault="00652026" w:rsidP="00DE2865">
      <w:pPr>
        <w:tabs>
          <w:tab w:val="left" w:pos="426"/>
        </w:tabs>
        <w:spacing w:line="240" w:lineRule="auto"/>
        <w:ind w:left="426"/>
        <w:jc w:val="both"/>
        <w:rPr>
          <w:szCs w:val="24"/>
        </w:rPr>
      </w:pPr>
      <w:r>
        <w:rPr>
          <w:szCs w:val="24"/>
        </w:rPr>
        <w:t>4.8.1.</w:t>
      </w:r>
      <w:r w:rsidRPr="00F22C89">
        <w:rPr>
          <w:szCs w:val="24"/>
        </w:rPr>
        <w:t xml:space="preserve"> </w:t>
      </w:r>
      <w:r>
        <w:rPr>
          <w:szCs w:val="24"/>
        </w:rPr>
        <w:t>a</w:t>
      </w:r>
      <w:r w:rsidRPr="00F22C89">
        <w:rPr>
          <w:szCs w:val="24"/>
        </w:rPr>
        <w:t>tbrīvo elpceļus, atgāžot cietušā galvu</w:t>
      </w:r>
      <w:r>
        <w:rPr>
          <w:szCs w:val="24"/>
        </w:rPr>
        <w:t>;</w:t>
      </w:r>
      <w:r w:rsidRPr="00F22C89">
        <w:rPr>
          <w:szCs w:val="24"/>
        </w:rPr>
        <w:t xml:space="preserve"> </w:t>
      </w:r>
    </w:p>
    <w:p w14:paraId="5EF233F4" w14:textId="77777777" w:rsidR="00652026" w:rsidRDefault="00652026" w:rsidP="00DE2865">
      <w:pPr>
        <w:tabs>
          <w:tab w:val="left" w:pos="426"/>
        </w:tabs>
        <w:spacing w:line="240" w:lineRule="auto"/>
        <w:ind w:left="426"/>
        <w:jc w:val="both"/>
        <w:rPr>
          <w:szCs w:val="24"/>
        </w:rPr>
      </w:pPr>
      <w:r>
        <w:rPr>
          <w:szCs w:val="24"/>
        </w:rPr>
        <w:t>4.8.2</w:t>
      </w:r>
      <w:r w:rsidRPr="00F22C89">
        <w:rPr>
          <w:szCs w:val="24"/>
        </w:rPr>
        <w:t xml:space="preserve">. </w:t>
      </w:r>
      <w:r>
        <w:rPr>
          <w:szCs w:val="24"/>
        </w:rPr>
        <w:t>no</w:t>
      </w:r>
      <w:r w:rsidRPr="00F22C89">
        <w:rPr>
          <w:szCs w:val="24"/>
        </w:rPr>
        <w:t xml:space="preserve">vērtē elpošanu redzot, dzirdot un </w:t>
      </w:r>
      <w:proofErr w:type="spellStart"/>
      <w:r w:rsidRPr="00F22C89">
        <w:rPr>
          <w:szCs w:val="24"/>
        </w:rPr>
        <w:t>jūtot</w:t>
      </w:r>
      <w:proofErr w:type="spellEnd"/>
      <w:r w:rsidRPr="00F22C89">
        <w:rPr>
          <w:szCs w:val="24"/>
        </w:rPr>
        <w:t xml:space="preserve"> – 10 sekundes</w:t>
      </w:r>
      <w:r>
        <w:rPr>
          <w:szCs w:val="24"/>
        </w:rPr>
        <w:t>;</w:t>
      </w:r>
    </w:p>
    <w:p w14:paraId="0CBFF6F4" w14:textId="77777777" w:rsidR="00652026" w:rsidRDefault="00652026" w:rsidP="00DE2865">
      <w:pPr>
        <w:tabs>
          <w:tab w:val="left" w:pos="426"/>
        </w:tabs>
        <w:spacing w:line="240" w:lineRule="auto"/>
        <w:ind w:left="426"/>
        <w:jc w:val="both"/>
        <w:rPr>
          <w:szCs w:val="24"/>
        </w:rPr>
      </w:pPr>
      <w:r>
        <w:rPr>
          <w:szCs w:val="24"/>
        </w:rPr>
        <w:t>4.8.3</w:t>
      </w:r>
      <w:r w:rsidRPr="00F22C89">
        <w:rPr>
          <w:szCs w:val="24"/>
        </w:rPr>
        <w:t>.</w:t>
      </w:r>
      <w:r>
        <w:rPr>
          <w:szCs w:val="24"/>
        </w:rPr>
        <w:t xml:space="preserve"> j</w:t>
      </w:r>
      <w:r w:rsidRPr="00F22C89">
        <w:rPr>
          <w:szCs w:val="24"/>
        </w:rPr>
        <w:t>a cietušais elpo – novieto viņu stabilā sāna pozā</w:t>
      </w:r>
      <w:r>
        <w:rPr>
          <w:szCs w:val="24"/>
        </w:rPr>
        <w:t>, bet</w:t>
      </w:r>
      <w:r w:rsidRPr="00F22C89">
        <w:rPr>
          <w:szCs w:val="24"/>
        </w:rPr>
        <w:t xml:space="preserve"> </w:t>
      </w:r>
      <w:r>
        <w:rPr>
          <w:szCs w:val="24"/>
        </w:rPr>
        <w:t>j</w:t>
      </w:r>
      <w:r w:rsidRPr="00F22C89">
        <w:rPr>
          <w:szCs w:val="24"/>
        </w:rPr>
        <w:t xml:space="preserve">a cietušais neelpo: </w:t>
      </w:r>
    </w:p>
    <w:p w14:paraId="3B71A3EA" w14:textId="77777777" w:rsidR="00652026" w:rsidRDefault="00652026" w:rsidP="00DE2865">
      <w:pPr>
        <w:tabs>
          <w:tab w:val="left" w:pos="426"/>
        </w:tabs>
        <w:spacing w:line="240" w:lineRule="auto"/>
        <w:ind w:left="426"/>
        <w:jc w:val="both"/>
        <w:rPr>
          <w:szCs w:val="24"/>
        </w:rPr>
      </w:pPr>
      <w:r>
        <w:rPr>
          <w:szCs w:val="24"/>
        </w:rPr>
        <w:lastRenderedPageBreak/>
        <w:t>4.8</w:t>
      </w:r>
      <w:r w:rsidRPr="00F22C89">
        <w:rPr>
          <w:szCs w:val="24"/>
        </w:rPr>
        <w:t>.</w:t>
      </w:r>
      <w:r>
        <w:rPr>
          <w:szCs w:val="24"/>
        </w:rPr>
        <w:t>3.</w:t>
      </w:r>
      <w:r w:rsidRPr="00F22C89">
        <w:rPr>
          <w:szCs w:val="24"/>
        </w:rPr>
        <w:t xml:space="preserve">1. sagatavojies sirds masāžai – masāžas vietas atrašana, pareiza roku pozīcija, pareizs ķermeņa stāvoklis; </w:t>
      </w:r>
    </w:p>
    <w:p w14:paraId="11AA2778" w14:textId="77777777" w:rsidR="00652026" w:rsidRDefault="00652026" w:rsidP="00DE2865">
      <w:pPr>
        <w:tabs>
          <w:tab w:val="left" w:pos="426"/>
        </w:tabs>
        <w:spacing w:line="240" w:lineRule="auto"/>
        <w:ind w:left="426"/>
        <w:jc w:val="both"/>
        <w:rPr>
          <w:szCs w:val="24"/>
        </w:rPr>
      </w:pPr>
      <w:r>
        <w:rPr>
          <w:szCs w:val="24"/>
        </w:rPr>
        <w:t>4.8.3</w:t>
      </w:r>
      <w:r w:rsidRPr="00F22C89">
        <w:rPr>
          <w:szCs w:val="24"/>
        </w:rPr>
        <w:t xml:space="preserve">.2. uzsāc sirds masāžu – 30 reizes masē stingri vertikāli 5-6 cm dziļi ar frekvenci 100- 120 reizes </w:t>
      </w:r>
      <w:proofErr w:type="spellStart"/>
      <w:r w:rsidRPr="00F22C89">
        <w:rPr>
          <w:szCs w:val="24"/>
        </w:rPr>
        <w:t>minūtē</w:t>
      </w:r>
      <w:proofErr w:type="spellEnd"/>
      <w:r w:rsidRPr="00F22C89">
        <w:rPr>
          <w:szCs w:val="24"/>
        </w:rPr>
        <w:t xml:space="preserve">; </w:t>
      </w:r>
    </w:p>
    <w:p w14:paraId="47B8E9CE" w14:textId="77777777" w:rsidR="00652026" w:rsidRDefault="00652026" w:rsidP="00DE2865">
      <w:pPr>
        <w:tabs>
          <w:tab w:val="left" w:pos="426"/>
        </w:tabs>
        <w:spacing w:line="240" w:lineRule="auto"/>
        <w:ind w:left="426"/>
        <w:jc w:val="both"/>
        <w:rPr>
          <w:szCs w:val="24"/>
        </w:rPr>
      </w:pPr>
      <w:r>
        <w:rPr>
          <w:szCs w:val="24"/>
        </w:rPr>
        <w:t>4.8.3.3</w:t>
      </w:r>
      <w:r w:rsidRPr="00F22C89">
        <w:rPr>
          <w:szCs w:val="24"/>
        </w:rPr>
        <w:t>. atdzīvināšanas pasākumus turpini, līdz</w:t>
      </w:r>
      <w:r>
        <w:rPr>
          <w:szCs w:val="24"/>
        </w:rPr>
        <w:t xml:space="preserve"> </w:t>
      </w:r>
      <w:r w:rsidRPr="00F22C89">
        <w:rPr>
          <w:szCs w:val="24"/>
        </w:rPr>
        <w:t xml:space="preserve">ierodas </w:t>
      </w:r>
      <w:r>
        <w:rPr>
          <w:szCs w:val="24"/>
        </w:rPr>
        <w:t xml:space="preserve">NMP </w:t>
      </w:r>
      <w:r w:rsidRPr="00F22C89">
        <w:rPr>
          <w:szCs w:val="24"/>
        </w:rPr>
        <w:t xml:space="preserve">un pārņem cietušā atdzīvināšanu; </w:t>
      </w:r>
      <w:r>
        <w:rPr>
          <w:szCs w:val="24"/>
        </w:rPr>
        <w:t>4.8.4. j</w:t>
      </w:r>
      <w:r w:rsidRPr="00F22C89">
        <w:rPr>
          <w:szCs w:val="24"/>
        </w:rPr>
        <w:t>a šķiet, ka cietušajam atjaunojas dzīvības pazīmes (kustības, klepošana, elpošana), pārtrauc netiešo sirds masāžu un 10 sekunžu laikā novērtē elpošanu</w:t>
      </w:r>
      <w:r>
        <w:rPr>
          <w:szCs w:val="24"/>
        </w:rPr>
        <w:t xml:space="preserve"> un</w:t>
      </w:r>
      <w:r w:rsidRPr="00F22C89">
        <w:rPr>
          <w:szCs w:val="24"/>
        </w:rPr>
        <w:t xml:space="preserve"> </w:t>
      </w:r>
      <w:r>
        <w:rPr>
          <w:szCs w:val="24"/>
        </w:rPr>
        <w:t>j</w:t>
      </w:r>
      <w:r w:rsidRPr="00F22C89">
        <w:rPr>
          <w:szCs w:val="24"/>
        </w:rPr>
        <w:t>a elpošana ir – novieto cietušo stabilā sānu pozā un periodiski pārbaudi</w:t>
      </w:r>
      <w:r>
        <w:rPr>
          <w:szCs w:val="24"/>
        </w:rPr>
        <w:t>;</w:t>
      </w:r>
      <w:r w:rsidRPr="00F22C89">
        <w:rPr>
          <w:szCs w:val="24"/>
        </w:rPr>
        <w:t xml:space="preserve"> </w:t>
      </w:r>
    </w:p>
    <w:p w14:paraId="1BEE5B0E" w14:textId="77777777" w:rsidR="00652026" w:rsidRPr="00CD5ADB" w:rsidRDefault="00652026" w:rsidP="00DE2865">
      <w:pPr>
        <w:tabs>
          <w:tab w:val="left" w:pos="426"/>
        </w:tabs>
        <w:spacing w:line="240" w:lineRule="auto"/>
        <w:ind w:left="426"/>
        <w:jc w:val="both"/>
        <w:rPr>
          <w:szCs w:val="24"/>
        </w:rPr>
      </w:pPr>
      <w:r w:rsidRPr="00CD5ADB">
        <w:rPr>
          <w:szCs w:val="24"/>
        </w:rPr>
        <w:t>4.</w:t>
      </w:r>
      <w:r>
        <w:rPr>
          <w:szCs w:val="24"/>
        </w:rPr>
        <w:t>8.5</w:t>
      </w:r>
      <w:r w:rsidRPr="00CD5ADB">
        <w:rPr>
          <w:szCs w:val="24"/>
        </w:rPr>
        <w:t xml:space="preserve">. </w:t>
      </w:r>
      <w:r>
        <w:rPr>
          <w:szCs w:val="24"/>
        </w:rPr>
        <w:t>j</w:t>
      </w:r>
      <w:r w:rsidRPr="00CD5ADB">
        <w:rPr>
          <w:szCs w:val="24"/>
        </w:rPr>
        <w:t xml:space="preserve">a atjaunojas samaņa – </w:t>
      </w:r>
      <w:proofErr w:type="spellStart"/>
      <w:r w:rsidRPr="00CD5ADB">
        <w:rPr>
          <w:szCs w:val="24"/>
        </w:rPr>
        <w:t>aprūpē</w:t>
      </w:r>
      <w:proofErr w:type="spellEnd"/>
      <w:r w:rsidRPr="00CD5ADB">
        <w:rPr>
          <w:szCs w:val="24"/>
        </w:rPr>
        <w:t xml:space="preserve"> cietušo un periodiski kontrolē samaņu</w:t>
      </w:r>
      <w:r>
        <w:rPr>
          <w:szCs w:val="24"/>
        </w:rPr>
        <w:t>.</w:t>
      </w:r>
      <w:r w:rsidRPr="00CD5ADB">
        <w:rPr>
          <w:szCs w:val="24"/>
        </w:rPr>
        <w:t xml:space="preserve"> </w:t>
      </w:r>
    </w:p>
    <w:p w14:paraId="2227EC0C" w14:textId="77777777" w:rsidR="00652026" w:rsidRPr="00CD5ADB" w:rsidRDefault="00652026" w:rsidP="00DE2865">
      <w:pPr>
        <w:tabs>
          <w:tab w:val="left" w:pos="426"/>
        </w:tabs>
        <w:spacing w:line="240" w:lineRule="auto"/>
        <w:ind w:left="426"/>
        <w:jc w:val="both"/>
        <w:rPr>
          <w:szCs w:val="24"/>
        </w:rPr>
      </w:pPr>
      <w:r w:rsidRPr="00CD5ADB">
        <w:rPr>
          <w:szCs w:val="24"/>
        </w:rPr>
        <w:t>4.</w:t>
      </w:r>
      <w:r>
        <w:rPr>
          <w:szCs w:val="24"/>
        </w:rPr>
        <w:t>9</w:t>
      </w:r>
      <w:r w:rsidRPr="00CD5ADB">
        <w:rPr>
          <w:szCs w:val="24"/>
        </w:rPr>
        <w:t xml:space="preserve">. </w:t>
      </w:r>
      <w:r>
        <w:rPr>
          <w:szCs w:val="24"/>
        </w:rPr>
        <w:t>J</w:t>
      </w:r>
      <w:r w:rsidRPr="00CD5ADB">
        <w:rPr>
          <w:szCs w:val="24"/>
        </w:rPr>
        <w:t xml:space="preserve">a cietušais runā – noskaidro apstākļus un cietušā </w:t>
      </w:r>
      <w:proofErr w:type="spellStart"/>
      <w:r w:rsidRPr="00CD5ADB">
        <w:rPr>
          <w:szCs w:val="24"/>
        </w:rPr>
        <w:t>sūdzības</w:t>
      </w:r>
      <w:proofErr w:type="spellEnd"/>
      <w:r w:rsidRPr="00CD5ADB">
        <w:rPr>
          <w:szCs w:val="24"/>
        </w:rPr>
        <w:t xml:space="preserve">. </w:t>
      </w:r>
    </w:p>
    <w:p w14:paraId="70975888" w14:textId="77777777" w:rsidR="00652026" w:rsidRPr="00CD5ADB" w:rsidRDefault="00652026" w:rsidP="00DE2865">
      <w:pPr>
        <w:tabs>
          <w:tab w:val="left" w:pos="0"/>
          <w:tab w:val="left" w:pos="426"/>
        </w:tabs>
        <w:spacing w:line="240" w:lineRule="auto"/>
        <w:ind w:firstLine="426"/>
        <w:rPr>
          <w:szCs w:val="24"/>
        </w:rPr>
      </w:pPr>
    </w:p>
    <w:p w14:paraId="792C40E1" w14:textId="77777777" w:rsidR="00652026" w:rsidRDefault="00652026" w:rsidP="00DE2865">
      <w:pPr>
        <w:tabs>
          <w:tab w:val="left" w:pos="0"/>
          <w:tab w:val="left" w:pos="426"/>
        </w:tabs>
        <w:spacing w:line="240" w:lineRule="auto"/>
        <w:ind w:firstLine="426"/>
        <w:jc w:val="center"/>
        <w:rPr>
          <w:b/>
          <w:bCs/>
          <w:szCs w:val="24"/>
        </w:rPr>
      </w:pPr>
    </w:p>
    <w:p w14:paraId="31C1F219" w14:textId="77777777" w:rsidR="00652026" w:rsidRPr="00B46B02" w:rsidRDefault="00652026" w:rsidP="00DE2865">
      <w:pPr>
        <w:tabs>
          <w:tab w:val="left" w:pos="0"/>
          <w:tab w:val="left" w:pos="426"/>
        </w:tabs>
        <w:spacing w:line="240" w:lineRule="auto"/>
        <w:ind w:firstLine="426"/>
        <w:jc w:val="center"/>
        <w:rPr>
          <w:b/>
          <w:bCs/>
          <w:szCs w:val="24"/>
        </w:rPr>
      </w:pPr>
      <w:r w:rsidRPr="00B46B02">
        <w:rPr>
          <w:b/>
          <w:bCs/>
          <w:szCs w:val="24"/>
        </w:rPr>
        <w:t>Dzīvībai bīstamo faktoru iedarbības pārtraukšana</w:t>
      </w:r>
    </w:p>
    <w:p w14:paraId="78717462" w14:textId="77777777" w:rsidR="00652026" w:rsidRDefault="00652026" w:rsidP="00DE2865">
      <w:pPr>
        <w:tabs>
          <w:tab w:val="left" w:pos="0"/>
          <w:tab w:val="left" w:pos="426"/>
        </w:tabs>
        <w:spacing w:line="240" w:lineRule="auto"/>
        <w:ind w:firstLine="426"/>
        <w:rPr>
          <w:szCs w:val="24"/>
        </w:rPr>
      </w:pPr>
    </w:p>
    <w:p w14:paraId="338AC27F" w14:textId="77777777" w:rsidR="00652026" w:rsidRDefault="00652026" w:rsidP="00DE2865">
      <w:pPr>
        <w:tabs>
          <w:tab w:val="left" w:pos="0"/>
          <w:tab w:val="left" w:pos="426"/>
        </w:tabs>
        <w:spacing w:line="240" w:lineRule="auto"/>
        <w:ind w:firstLine="426"/>
        <w:jc w:val="both"/>
        <w:rPr>
          <w:szCs w:val="24"/>
        </w:rPr>
      </w:pPr>
      <w:r>
        <w:rPr>
          <w:szCs w:val="24"/>
        </w:rPr>
        <w:t>5.1</w:t>
      </w:r>
      <w:r w:rsidRPr="00B46B02">
        <w:rPr>
          <w:szCs w:val="24"/>
        </w:rPr>
        <w:t xml:space="preserve">. Nogādā cietušo un sevi drošībā. </w:t>
      </w:r>
    </w:p>
    <w:p w14:paraId="6D545561" w14:textId="77777777" w:rsidR="00652026" w:rsidRDefault="00652026" w:rsidP="00DE2865">
      <w:pPr>
        <w:tabs>
          <w:tab w:val="left" w:pos="0"/>
          <w:tab w:val="left" w:pos="426"/>
        </w:tabs>
        <w:spacing w:line="240" w:lineRule="auto"/>
        <w:ind w:left="426"/>
        <w:jc w:val="both"/>
        <w:rPr>
          <w:szCs w:val="24"/>
        </w:rPr>
      </w:pPr>
      <w:r>
        <w:rPr>
          <w:szCs w:val="24"/>
        </w:rPr>
        <w:t>5.2</w:t>
      </w:r>
      <w:r w:rsidRPr="00B46B02">
        <w:rPr>
          <w:szCs w:val="24"/>
        </w:rPr>
        <w:t xml:space="preserve">. Ja cietušais ir cietis no elektriskās strāvas iedarbības, tad atslēdz elektrisko strāvu (ja tas ir iespējams). </w:t>
      </w:r>
    </w:p>
    <w:p w14:paraId="575C62DF" w14:textId="77777777" w:rsidR="00652026" w:rsidRDefault="00652026" w:rsidP="00DE2865">
      <w:pPr>
        <w:tabs>
          <w:tab w:val="left" w:pos="0"/>
          <w:tab w:val="left" w:pos="426"/>
        </w:tabs>
        <w:spacing w:line="240" w:lineRule="auto"/>
        <w:ind w:left="426"/>
        <w:jc w:val="both"/>
        <w:rPr>
          <w:szCs w:val="24"/>
        </w:rPr>
      </w:pPr>
      <w:r>
        <w:rPr>
          <w:szCs w:val="24"/>
        </w:rPr>
        <w:t>5.3</w:t>
      </w:r>
      <w:r w:rsidRPr="00B46B02">
        <w:rPr>
          <w:szCs w:val="24"/>
        </w:rPr>
        <w:t xml:space="preserve">. Ja cietušajam ir asiņojoša </w:t>
      </w:r>
      <w:proofErr w:type="spellStart"/>
      <w:r w:rsidRPr="00B46B02">
        <w:rPr>
          <w:szCs w:val="24"/>
        </w:rPr>
        <w:t>brūce</w:t>
      </w:r>
      <w:proofErr w:type="spellEnd"/>
      <w:r w:rsidRPr="00B46B02">
        <w:rPr>
          <w:szCs w:val="24"/>
        </w:rPr>
        <w:t>, tad centies apturēt asiņošanu ar audekla</w:t>
      </w:r>
      <w:r>
        <w:rPr>
          <w:szCs w:val="24"/>
        </w:rPr>
        <w:t xml:space="preserve"> vai marles spiedošu</w:t>
      </w:r>
      <w:r w:rsidRPr="00B46B02">
        <w:rPr>
          <w:szCs w:val="24"/>
        </w:rPr>
        <w:t xml:space="preserve"> pārsēju. </w:t>
      </w:r>
    </w:p>
    <w:p w14:paraId="0E49EFF0" w14:textId="77777777" w:rsidR="00652026" w:rsidRDefault="00652026" w:rsidP="00DE2865">
      <w:pPr>
        <w:tabs>
          <w:tab w:val="left" w:pos="0"/>
          <w:tab w:val="left" w:pos="426"/>
        </w:tabs>
        <w:spacing w:line="240" w:lineRule="auto"/>
        <w:ind w:left="426"/>
        <w:jc w:val="both"/>
        <w:rPr>
          <w:szCs w:val="24"/>
        </w:rPr>
      </w:pPr>
      <w:r>
        <w:rPr>
          <w:szCs w:val="24"/>
        </w:rPr>
        <w:t xml:space="preserve">5.4. </w:t>
      </w:r>
      <w:r w:rsidRPr="00B40924">
        <w:rPr>
          <w:szCs w:val="24"/>
        </w:rPr>
        <w:t>Ja asiņo deguns, cietušo apsēdi</w:t>
      </w:r>
      <w:r>
        <w:rPr>
          <w:szCs w:val="24"/>
        </w:rPr>
        <w:t>ni</w:t>
      </w:r>
      <w:r w:rsidRPr="00B40924">
        <w:rPr>
          <w:szCs w:val="24"/>
        </w:rPr>
        <w:t>, nolie</w:t>
      </w:r>
      <w:r>
        <w:rPr>
          <w:szCs w:val="24"/>
        </w:rPr>
        <w:t>c</w:t>
      </w:r>
      <w:r w:rsidRPr="00B40924">
        <w:rPr>
          <w:szCs w:val="24"/>
        </w:rPr>
        <w:t xml:space="preserve"> galvu nedaudz uz priekšu (nevis atgāz atpakaļ) un ar pirkstiem saspie</w:t>
      </w:r>
      <w:r>
        <w:rPr>
          <w:szCs w:val="24"/>
        </w:rPr>
        <w:t xml:space="preserve">d </w:t>
      </w:r>
      <w:r w:rsidRPr="00B40924">
        <w:rPr>
          <w:szCs w:val="24"/>
        </w:rPr>
        <w:t xml:space="preserve">deguna sakni, tādā stāvoklī noturot 10-15 minūtes. </w:t>
      </w:r>
      <w:r>
        <w:rPr>
          <w:szCs w:val="24"/>
        </w:rPr>
        <w:t>P</w:t>
      </w:r>
      <w:r w:rsidRPr="00D35908">
        <w:rPr>
          <w:szCs w:val="24"/>
        </w:rPr>
        <w:t>ieliec aukstumu pie deguna un pakauša</w:t>
      </w:r>
      <w:r>
        <w:rPr>
          <w:szCs w:val="24"/>
        </w:rPr>
        <w:t>.</w:t>
      </w:r>
    </w:p>
    <w:p w14:paraId="45868561" w14:textId="77777777" w:rsidR="00652026" w:rsidRDefault="00652026" w:rsidP="00DE2865">
      <w:pPr>
        <w:tabs>
          <w:tab w:val="left" w:pos="0"/>
          <w:tab w:val="left" w:pos="426"/>
        </w:tabs>
        <w:spacing w:line="240" w:lineRule="auto"/>
        <w:ind w:left="426"/>
        <w:jc w:val="both"/>
        <w:rPr>
          <w:szCs w:val="24"/>
        </w:rPr>
      </w:pPr>
      <w:r>
        <w:rPr>
          <w:szCs w:val="24"/>
        </w:rPr>
        <w:t>5.5.</w:t>
      </w:r>
      <w:r w:rsidRPr="00B46B02">
        <w:rPr>
          <w:szCs w:val="24"/>
        </w:rPr>
        <w:t xml:space="preserve"> Termiska apdeguma gadījumā (ja </w:t>
      </w:r>
      <w:proofErr w:type="spellStart"/>
      <w:r w:rsidRPr="00B46B02">
        <w:rPr>
          <w:szCs w:val="24"/>
        </w:rPr>
        <w:t>brūce</w:t>
      </w:r>
      <w:proofErr w:type="spellEnd"/>
      <w:r w:rsidRPr="00B46B02">
        <w:rPr>
          <w:szCs w:val="24"/>
        </w:rPr>
        <w:t xml:space="preserve"> ir neliela), cietušo vietu novieto zem auksta tekoša </w:t>
      </w:r>
      <w:proofErr w:type="spellStart"/>
      <w:r w:rsidRPr="00B46B02">
        <w:rPr>
          <w:szCs w:val="24"/>
        </w:rPr>
        <w:t>ūdens</w:t>
      </w:r>
      <w:proofErr w:type="spellEnd"/>
      <w:r w:rsidRPr="00B46B02">
        <w:rPr>
          <w:szCs w:val="24"/>
        </w:rPr>
        <w:t xml:space="preserve">, lai </w:t>
      </w:r>
      <w:proofErr w:type="spellStart"/>
      <w:r w:rsidRPr="00B46B02">
        <w:rPr>
          <w:szCs w:val="24"/>
        </w:rPr>
        <w:t>brūci</w:t>
      </w:r>
      <w:proofErr w:type="spellEnd"/>
      <w:r w:rsidRPr="00B46B02">
        <w:rPr>
          <w:szCs w:val="24"/>
        </w:rPr>
        <w:t xml:space="preserve"> atdzesētu. </w:t>
      </w:r>
    </w:p>
    <w:p w14:paraId="54B7C71C" w14:textId="77777777" w:rsidR="00652026" w:rsidRPr="00971730" w:rsidRDefault="00652026" w:rsidP="00DE2865">
      <w:pPr>
        <w:tabs>
          <w:tab w:val="left" w:pos="0"/>
          <w:tab w:val="left" w:pos="426"/>
        </w:tabs>
        <w:spacing w:line="240" w:lineRule="auto"/>
        <w:jc w:val="both"/>
        <w:rPr>
          <w:bCs/>
          <w:szCs w:val="24"/>
        </w:rPr>
      </w:pPr>
      <w:r>
        <w:rPr>
          <w:bCs/>
          <w:szCs w:val="24"/>
        </w:rPr>
        <w:t xml:space="preserve">       5.6. Ja ir g</w:t>
      </w:r>
      <w:r w:rsidRPr="00F5209F">
        <w:rPr>
          <w:bCs/>
          <w:szCs w:val="24"/>
        </w:rPr>
        <w:t>alvas trauma</w:t>
      </w:r>
      <w:r>
        <w:rPr>
          <w:bCs/>
          <w:szCs w:val="24"/>
        </w:rPr>
        <w:t>, n</w:t>
      </w:r>
      <w:r w:rsidRPr="00B40924">
        <w:rPr>
          <w:szCs w:val="24"/>
        </w:rPr>
        <w:t>oguld</w:t>
      </w:r>
      <w:r>
        <w:rPr>
          <w:szCs w:val="24"/>
        </w:rPr>
        <w:t>i</w:t>
      </w:r>
      <w:r w:rsidRPr="00B40924">
        <w:rPr>
          <w:szCs w:val="24"/>
        </w:rPr>
        <w:t xml:space="preserve"> cietušo un pagriezt galvu uz sāniem. </w:t>
      </w:r>
    </w:p>
    <w:p w14:paraId="295E5417" w14:textId="77777777" w:rsidR="00652026" w:rsidRDefault="00652026" w:rsidP="00DE2865">
      <w:pPr>
        <w:tabs>
          <w:tab w:val="left" w:pos="0"/>
          <w:tab w:val="left" w:pos="426"/>
        </w:tabs>
        <w:spacing w:line="240" w:lineRule="auto"/>
        <w:ind w:left="426"/>
        <w:jc w:val="both"/>
        <w:rPr>
          <w:szCs w:val="24"/>
        </w:rPr>
      </w:pPr>
      <w:r>
        <w:rPr>
          <w:szCs w:val="24"/>
        </w:rPr>
        <w:t>5.7.</w:t>
      </w:r>
      <w:r w:rsidRPr="00B46B02">
        <w:rPr>
          <w:szCs w:val="24"/>
        </w:rPr>
        <w:t xml:space="preserve"> Lūzumu un izmežģījumu gadījumā necenties novērst bojātā locekļa deformāciju. </w:t>
      </w:r>
      <w:proofErr w:type="spellStart"/>
      <w:r w:rsidRPr="00B46B02">
        <w:rPr>
          <w:szCs w:val="24"/>
        </w:rPr>
        <w:t>Parūpējies</w:t>
      </w:r>
      <w:proofErr w:type="spellEnd"/>
      <w:r w:rsidRPr="00B46B02">
        <w:rPr>
          <w:szCs w:val="24"/>
        </w:rPr>
        <w:t xml:space="preserve"> par ērtu cietušā ķermeņa stāvokli, nekustinot cietušo. </w:t>
      </w:r>
    </w:p>
    <w:p w14:paraId="22CCC4CF" w14:textId="77777777" w:rsidR="00652026" w:rsidRPr="00971730" w:rsidRDefault="00652026" w:rsidP="00DE2865">
      <w:pPr>
        <w:tabs>
          <w:tab w:val="left" w:pos="0"/>
          <w:tab w:val="left" w:pos="426"/>
        </w:tabs>
        <w:spacing w:line="240" w:lineRule="auto"/>
        <w:ind w:left="426"/>
        <w:jc w:val="both"/>
        <w:rPr>
          <w:bCs/>
          <w:szCs w:val="24"/>
        </w:rPr>
      </w:pPr>
      <w:r>
        <w:rPr>
          <w:bCs/>
          <w:szCs w:val="24"/>
        </w:rPr>
        <w:t>5</w:t>
      </w:r>
      <w:r w:rsidRPr="00971730">
        <w:rPr>
          <w:bCs/>
          <w:szCs w:val="24"/>
        </w:rPr>
        <w:t>.8. Ja ir acs trauma, noguld</w:t>
      </w:r>
      <w:r>
        <w:rPr>
          <w:bCs/>
          <w:szCs w:val="24"/>
        </w:rPr>
        <w:t>i</w:t>
      </w:r>
      <w:r w:rsidRPr="00971730">
        <w:rPr>
          <w:bCs/>
          <w:szCs w:val="24"/>
        </w:rPr>
        <w:t xml:space="preserve"> cietušo guļus uz muguras, neļau</w:t>
      </w:r>
      <w:r>
        <w:rPr>
          <w:bCs/>
          <w:szCs w:val="24"/>
        </w:rPr>
        <w:t xml:space="preserve">j </w:t>
      </w:r>
      <w:r w:rsidRPr="00971730">
        <w:rPr>
          <w:bCs/>
          <w:szCs w:val="24"/>
        </w:rPr>
        <w:t>kustināt veselo aci, uzli</w:t>
      </w:r>
      <w:r>
        <w:rPr>
          <w:bCs/>
          <w:szCs w:val="24"/>
        </w:rPr>
        <w:t>ec</w:t>
      </w:r>
      <w:r w:rsidRPr="00971730">
        <w:rPr>
          <w:bCs/>
          <w:szCs w:val="24"/>
        </w:rPr>
        <w:t xml:space="preserve"> pārsēju uz abām acīm. </w:t>
      </w:r>
    </w:p>
    <w:p w14:paraId="24A6F37F" w14:textId="77777777" w:rsidR="00652026" w:rsidRPr="00971730" w:rsidRDefault="00652026" w:rsidP="00DE2865">
      <w:pPr>
        <w:tabs>
          <w:tab w:val="left" w:pos="0"/>
          <w:tab w:val="left" w:pos="426"/>
        </w:tabs>
        <w:spacing w:line="240" w:lineRule="auto"/>
        <w:ind w:left="426"/>
        <w:jc w:val="both"/>
        <w:rPr>
          <w:bCs/>
          <w:szCs w:val="24"/>
        </w:rPr>
      </w:pPr>
      <w:r>
        <w:rPr>
          <w:bCs/>
          <w:szCs w:val="24"/>
        </w:rPr>
        <w:t xml:space="preserve">5.9. </w:t>
      </w:r>
      <w:r w:rsidRPr="00971730">
        <w:rPr>
          <w:bCs/>
          <w:szCs w:val="24"/>
        </w:rPr>
        <w:t>Ģībo</w:t>
      </w:r>
      <w:r>
        <w:rPr>
          <w:bCs/>
          <w:szCs w:val="24"/>
        </w:rPr>
        <w:t>ņa gadījumā n</w:t>
      </w:r>
      <w:r w:rsidRPr="00971730">
        <w:rPr>
          <w:bCs/>
          <w:szCs w:val="24"/>
        </w:rPr>
        <w:t>oguld</w:t>
      </w:r>
      <w:r>
        <w:rPr>
          <w:bCs/>
          <w:szCs w:val="24"/>
        </w:rPr>
        <w:t>i</w:t>
      </w:r>
      <w:r w:rsidRPr="00971730">
        <w:rPr>
          <w:bCs/>
          <w:szCs w:val="24"/>
        </w:rPr>
        <w:t xml:space="preserve"> cietušo uz muguras</w:t>
      </w:r>
      <w:r>
        <w:rPr>
          <w:bCs/>
          <w:szCs w:val="24"/>
        </w:rPr>
        <w:t>,</w:t>
      </w:r>
      <w:r w:rsidRPr="00971730">
        <w:rPr>
          <w:bCs/>
          <w:szCs w:val="24"/>
        </w:rPr>
        <w:t xml:space="preserve"> </w:t>
      </w:r>
      <w:r>
        <w:rPr>
          <w:bCs/>
          <w:szCs w:val="24"/>
        </w:rPr>
        <w:t>p</w:t>
      </w:r>
      <w:r w:rsidRPr="00971730">
        <w:rPr>
          <w:bCs/>
          <w:szCs w:val="24"/>
        </w:rPr>
        <w:t>acelt kājas (zem kājām palikt segu vai salocītas drēbes)</w:t>
      </w:r>
      <w:r>
        <w:rPr>
          <w:bCs/>
          <w:szCs w:val="24"/>
        </w:rPr>
        <w:t xml:space="preserve"> un</w:t>
      </w:r>
      <w:r w:rsidRPr="00971730">
        <w:rPr>
          <w:bCs/>
          <w:szCs w:val="24"/>
        </w:rPr>
        <w:t xml:space="preserve"> </w:t>
      </w:r>
      <w:r>
        <w:rPr>
          <w:bCs/>
          <w:szCs w:val="24"/>
        </w:rPr>
        <w:t>n</w:t>
      </w:r>
      <w:r w:rsidRPr="00971730">
        <w:rPr>
          <w:bCs/>
          <w:szCs w:val="24"/>
        </w:rPr>
        <w:t>odrošin</w:t>
      </w:r>
      <w:r>
        <w:rPr>
          <w:bCs/>
          <w:szCs w:val="24"/>
        </w:rPr>
        <w:t>i</w:t>
      </w:r>
      <w:r w:rsidRPr="00971730">
        <w:rPr>
          <w:bCs/>
          <w:szCs w:val="24"/>
        </w:rPr>
        <w:t xml:space="preserve"> svaiga gaisa piekļuvi (atvērt logu, durvis). </w:t>
      </w:r>
    </w:p>
    <w:p w14:paraId="33D80EC0" w14:textId="77777777" w:rsidR="00652026" w:rsidRDefault="00652026" w:rsidP="00DE2865">
      <w:pPr>
        <w:tabs>
          <w:tab w:val="left" w:pos="0"/>
          <w:tab w:val="left" w:pos="426"/>
        </w:tabs>
        <w:spacing w:line="240" w:lineRule="auto"/>
        <w:ind w:left="426"/>
        <w:jc w:val="both"/>
        <w:rPr>
          <w:bCs/>
          <w:szCs w:val="24"/>
        </w:rPr>
      </w:pPr>
      <w:r>
        <w:rPr>
          <w:bCs/>
          <w:szCs w:val="24"/>
        </w:rPr>
        <w:t>5.10</w:t>
      </w:r>
      <w:r w:rsidRPr="00971730">
        <w:rPr>
          <w:bCs/>
          <w:szCs w:val="24"/>
        </w:rPr>
        <w:t xml:space="preserve">. </w:t>
      </w:r>
      <w:r>
        <w:rPr>
          <w:bCs/>
          <w:szCs w:val="24"/>
        </w:rPr>
        <w:t>Ja ir p</w:t>
      </w:r>
      <w:r w:rsidRPr="00971730">
        <w:rPr>
          <w:bCs/>
          <w:szCs w:val="24"/>
        </w:rPr>
        <w:t>ārkāršana</w:t>
      </w:r>
      <w:r>
        <w:rPr>
          <w:bCs/>
          <w:szCs w:val="24"/>
        </w:rPr>
        <w:t xml:space="preserve"> vai </w:t>
      </w:r>
      <w:r w:rsidRPr="00971730">
        <w:rPr>
          <w:bCs/>
          <w:szCs w:val="24"/>
        </w:rPr>
        <w:t>karstuma dūriens</w:t>
      </w:r>
      <w:r>
        <w:rPr>
          <w:bCs/>
          <w:szCs w:val="24"/>
        </w:rPr>
        <w:t>, n</w:t>
      </w:r>
      <w:r w:rsidRPr="00971730">
        <w:rPr>
          <w:bCs/>
          <w:szCs w:val="24"/>
        </w:rPr>
        <w:t>oguld</w:t>
      </w:r>
      <w:r>
        <w:rPr>
          <w:bCs/>
          <w:szCs w:val="24"/>
        </w:rPr>
        <w:t>ini</w:t>
      </w:r>
      <w:r w:rsidRPr="00971730">
        <w:rPr>
          <w:bCs/>
          <w:szCs w:val="24"/>
        </w:rPr>
        <w:t xml:space="preserve"> cietušo vēsā vietā (ēnā) paceļot galvu, nov</w:t>
      </w:r>
      <w:r>
        <w:rPr>
          <w:bCs/>
          <w:szCs w:val="24"/>
        </w:rPr>
        <w:t>elc</w:t>
      </w:r>
      <w:r w:rsidRPr="00971730">
        <w:rPr>
          <w:bCs/>
          <w:szCs w:val="24"/>
        </w:rPr>
        <w:t xml:space="preserve"> spiedošu apģērbu, atpogā apģērba pogas, uz galvas uzli</w:t>
      </w:r>
      <w:r>
        <w:rPr>
          <w:bCs/>
          <w:szCs w:val="24"/>
        </w:rPr>
        <w:t>ec</w:t>
      </w:r>
      <w:r w:rsidRPr="00971730">
        <w:rPr>
          <w:bCs/>
          <w:szCs w:val="24"/>
        </w:rPr>
        <w:t xml:space="preserve"> aukstā ūdenī samērcētu drēbi, do</w:t>
      </w:r>
      <w:r>
        <w:rPr>
          <w:bCs/>
          <w:szCs w:val="24"/>
        </w:rPr>
        <w:t>d</w:t>
      </w:r>
      <w:r w:rsidRPr="00971730">
        <w:rPr>
          <w:bCs/>
          <w:szCs w:val="24"/>
        </w:rPr>
        <w:t xml:space="preserve"> dzert vēsu ūdeni. </w:t>
      </w:r>
    </w:p>
    <w:p w14:paraId="02BABDC3" w14:textId="77777777" w:rsidR="00652026" w:rsidRPr="008E5A66" w:rsidRDefault="00652026" w:rsidP="00DE2865">
      <w:pPr>
        <w:tabs>
          <w:tab w:val="left" w:pos="0"/>
          <w:tab w:val="left" w:pos="426"/>
        </w:tabs>
        <w:spacing w:line="240" w:lineRule="auto"/>
        <w:ind w:left="426"/>
        <w:jc w:val="both"/>
        <w:rPr>
          <w:bCs/>
          <w:szCs w:val="24"/>
        </w:rPr>
      </w:pPr>
      <w:r>
        <w:rPr>
          <w:szCs w:val="24"/>
        </w:rPr>
        <w:t>5.11.</w:t>
      </w:r>
      <w:r w:rsidRPr="00B46B02">
        <w:rPr>
          <w:szCs w:val="24"/>
        </w:rPr>
        <w:t xml:space="preserve"> </w:t>
      </w:r>
      <w:r>
        <w:rPr>
          <w:szCs w:val="24"/>
        </w:rPr>
        <w:t>Ja ir p</w:t>
      </w:r>
      <w:r w:rsidRPr="00B46B02">
        <w:rPr>
          <w:szCs w:val="24"/>
        </w:rPr>
        <w:t xml:space="preserve">sihisks uzbudinājums - saglabā mieru, iejaucies tikai tad, ja tas apdraud pašu slimnieku vai citus. </w:t>
      </w:r>
    </w:p>
    <w:p w14:paraId="510E856E" w14:textId="77777777" w:rsidR="00652026" w:rsidRPr="00B46B02" w:rsidRDefault="00652026" w:rsidP="00DE2865">
      <w:pPr>
        <w:tabs>
          <w:tab w:val="left" w:pos="0"/>
          <w:tab w:val="left" w:pos="426"/>
        </w:tabs>
        <w:spacing w:line="240" w:lineRule="auto"/>
        <w:ind w:left="426"/>
        <w:jc w:val="both"/>
        <w:rPr>
          <w:szCs w:val="24"/>
        </w:rPr>
      </w:pPr>
      <w:r>
        <w:rPr>
          <w:szCs w:val="24"/>
        </w:rPr>
        <w:t xml:space="preserve">5.12. </w:t>
      </w:r>
      <w:r w:rsidRPr="00B46B02">
        <w:rPr>
          <w:szCs w:val="24"/>
        </w:rPr>
        <w:t>Visos jautājumos vērsies pie skolas skolotāja, dežuranta, administrācijas vai jebkura tuvumā esoša pieaugušā. Nelaimes gadījumā nekavējoties ziņo pedagogam. Ugunsgrēka gadījumā zvani 112.</w:t>
      </w:r>
    </w:p>
    <w:p w14:paraId="457650F3" w14:textId="77777777" w:rsidR="005117E6" w:rsidRDefault="005117E6" w:rsidP="008F167F">
      <w:pPr>
        <w:widowControl w:val="0"/>
        <w:spacing w:line="240" w:lineRule="auto"/>
        <w:contextualSpacing/>
        <w:rPr>
          <w:rFonts w:eastAsia="Calibri" w:cs="Times New Roman"/>
          <w:szCs w:val="24"/>
        </w:rPr>
      </w:pPr>
    </w:p>
    <w:p w14:paraId="7FF7CE0A" w14:textId="77777777" w:rsidR="004E365C" w:rsidRDefault="004E365C" w:rsidP="008F167F">
      <w:pPr>
        <w:widowControl w:val="0"/>
        <w:spacing w:line="240" w:lineRule="auto"/>
        <w:contextualSpacing/>
        <w:rPr>
          <w:rFonts w:eastAsia="Calibri" w:cs="Times New Roman"/>
          <w:szCs w:val="24"/>
        </w:rPr>
      </w:pPr>
    </w:p>
    <w:p w14:paraId="36DD4E73" w14:textId="77777777" w:rsidR="004E365C" w:rsidRDefault="004E365C" w:rsidP="008F167F">
      <w:pPr>
        <w:widowControl w:val="0"/>
        <w:spacing w:line="240" w:lineRule="auto"/>
        <w:contextualSpacing/>
        <w:rPr>
          <w:rFonts w:eastAsia="Calibri" w:cs="Times New Roman"/>
          <w:szCs w:val="24"/>
        </w:rPr>
      </w:pPr>
    </w:p>
    <w:p w14:paraId="146E7F3D" w14:textId="77777777" w:rsidR="004E365C" w:rsidRDefault="004E365C" w:rsidP="008F167F">
      <w:pPr>
        <w:widowControl w:val="0"/>
        <w:spacing w:line="240" w:lineRule="auto"/>
        <w:contextualSpacing/>
        <w:rPr>
          <w:rFonts w:eastAsia="Calibri" w:cs="Times New Roman"/>
          <w:szCs w:val="24"/>
        </w:rPr>
      </w:pPr>
    </w:p>
    <w:p w14:paraId="0F40F3DD" w14:textId="77777777" w:rsidR="004E365C" w:rsidRDefault="004E365C" w:rsidP="008F167F">
      <w:pPr>
        <w:widowControl w:val="0"/>
        <w:spacing w:line="240" w:lineRule="auto"/>
        <w:contextualSpacing/>
        <w:rPr>
          <w:rFonts w:eastAsia="Calibri" w:cs="Times New Roman"/>
          <w:szCs w:val="24"/>
        </w:rPr>
      </w:pPr>
    </w:p>
    <w:p w14:paraId="31D0FF43" w14:textId="77777777" w:rsidR="004E365C" w:rsidRDefault="004E365C" w:rsidP="008F167F">
      <w:pPr>
        <w:widowControl w:val="0"/>
        <w:spacing w:line="240" w:lineRule="auto"/>
        <w:contextualSpacing/>
        <w:rPr>
          <w:rFonts w:eastAsia="Calibri" w:cs="Times New Roman"/>
          <w:szCs w:val="24"/>
        </w:rPr>
      </w:pPr>
    </w:p>
    <w:p w14:paraId="0269C375" w14:textId="77777777" w:rsidR="004E365C" w:rsidRDefault="004E365C" w:rsidP="008F167F">
      <w:pPr>
        <w:widowControl w:val="0"/>
        <w:spacing w:line="240" w:lineRule="auto"/>
        <w:contextualSpacing/>
        <w:rPr>
          <w:rFonts w:eastAsia="Calibri" w:cs="Times New Roman"/>
          <w:szCs w:val="24"/>
        </w:rPr>
      </w:pPr>
    </w:p>
    <w:p w14:paraId="19363858" w14:textId="39DD85FB" w:rsidR="008F167F" w:rsidRPr="008F167F" w:rsidRDefault="008F167F" w:rsidP="008F167F">
      <w:pPr>
        <w:widowControl w:val="0"/>
        <w:spacing w:line="240" w:lineRule="auto"/>
        <w:contextualSpacing/>
        <w:rPr>
          <w:rFonts w:eastAsia="Calibri" w:cs="Times New Roman"/>
          <w:szCs w:val="24"/>
        </w:rPr>
      </w:pPr>
      <w:r w:rsidRPr="008F167F">
        <w:rPr>
          <w:rFonts w:eastAsia="Calibri" w:cs="Times New Roman"/>
          <w:szCs w:val="24"/>
        </w:rPr>
        <w:t>AKCEPTĒTS  Pedagoģiskās padomes sēdē 2024. gada</w:t>
      </w:r>
      <w:r w:rsidR="008F1C83">
        <w:rPr>
          <w:rFonts w:eastAsia="Calibri" w:cs="Times New Roman"/>
          <w:szCs w:val="24"/>
        </w:rPr>
        <w:t xml:space="preserve"> 21.martā</w:t>
      </w:r>
      <w:r w:rsidRPr="008F167F">
        <w:rPr>
          <w:rFonts w:eastAsia="Calibri" w:cs="Times New Roman"/>
          <w:szCs w:val="24"/>
        </w:rPr>
        <w:t xml:space="preserve">, Protokols Nr. 1. </w:t>
      </w:r>
    </w:p>
    <w:p w14:paraId="09677DDA" w14:textId="77777777" w:rsidR="00BD08A2" w:rsidRDefault="00BD08A2" w:rsidP="008F1C83">
      <w:pPr>
        <w:widowControl w:val="0"/>
        <w:spacing w:line="240" w:lineRule="auto"/>
        <w:contextualSpacing/>
        <w:rPr>
          <w:rFonts w:eastAsia="Calibri" w:cs="Times New Roman"/>
          <w:szCs w:val="24"/>
        </w:rPr>
      </w:pPr>
    </w:p>
    <w:p w14:paraId="6E172C26" w14:textId="3EACE204" w:rsidR="008F167F" w:rsidRPr="008F167F" w:rsidRDefault="008F167F" w:rsidP="008F1C83">
      <w:pPr>
        <w:widowControl w:val="0"/>
        <w:spacing w:line="240" w:lineRule="auto"/>
        <w:contextualSpacing/>
        <w:rPr>
          <w:rFonts w:eastAsia="Calibri" w:cs="Times New Roman"/>
          <w:szCs w:val="24"/>
        </w:rPr>
      </w:pPr>
      <w:r w:rsidRPr="008F167F">
        <w:rPr>
          <w:rFonts w:eastAsia="Calibri" w:cs="Times New Roman"/>
          <w:szCs w:val="24"/>
        </w:rPr>
        <w:t>SASKAŅOTS</w:t>
      </w:r>
    </w:p>
    <w:p w14:paraId="0A05AEAF" w14:textId="5849726F" w:rsidR="008F167F" w:rsidRPr="008F167F" w:rsidRDefault="008F167F" w:rsidP="008F167F">
      <w:pPr>
        <w:widowControl w:val="0"/>
        <w:spacing w:line="240" w:lineRule="auto"/>
        <w:ind w:left="720"/>
        <w:contextualSpacing/>
        <w:rPr>
          <w:rFonts w:eastAsia="Calibri" w:cs="Times New Roman"/>
          <w:szCs w:val="24"/>
        </w:rPr>
      </w:pPr>
      <w:r w:rsidRPr="008F167F">
        <w:rPr>
          <w:rFonts w:eastAsia="Calibri" w:cs="Times New Roman"/>
          <w:szCs w:val="24"/>
        </w:rPr>
        <w:t xml:space="preserve">Augšdaugavas novada pašvaldības izglītības pārvaldes </w:t>
      </w:r>
    </w:p>
    <w:p w14:paraId="170B333D" w14:textId="77777777" w:rsidR="008F167F" w:rsidRPr="008F167F" w:rsidRDefault="008F167F" w:rsidP="008F1C83">
      <w:pPr>
        <w:widowControl w:val="0"/>
        <w:spacing w:line="240" w:lineRule="auto"/>
        <w:contextualSpacing/>
        <w:rPr>
          <w:rFonts w:eastAsia="Calibri" w:cs="Times New Roman"/>
          <w:szCs w:val="24"/>
        </w:rPr>
      </w:pPr>
    </w:p>
    <w:p w14:paraId="29D6EDFD" w14:textId="2A8CE446" w:rsidR="007E5DE2" w:rsidRPr="008F1C83" w:rsidRDefault="008F167F" w:rsidP="008F1C83">
      <w:pPr>
        <w:widowControl w:val="0"/>
        <w:spacing w:line="240" w:lineRule="auto"/>
        <w:ind w:left="720"/>
        <w:contextualSpacing/>
        <w:rPr>
          <w:rFonts w:eastAsia="Calibri" w:cs="Times New Roman"/>
          <w:szCs w:val="24"/>
        </w:rPr>
      </w:pPr>
      <w:r w:rsidRPr="008F167F">
        <w:rPr>
          <w:rFonts w:eastAsia="Calibri" w:cs="Times New Roman"/>
          <w:szCs w:val="24"/>
        </w:rPr>
        <w:t xml:space="preserve">vadītāja </w:t>
      </w:r>
      <w:proofErr w:type="spellStart"/>
      <w:r w:rsidRPr="008F167F">
        <w:rPr>
          <w:rFonts w:eastAsia="Calibri" w:cs="Times New Roman"/>
          <w:szCs w:val="24"/>
        </w:rPr>
        <w:t>Janita</w:t>
      </w:r>
      <w:proofErr w:type="spellEnd"/>
      <w:r w:rsidRPr="008F167F">
        <w:rPr>
          <w:rFonts w:eastAsia="Calibri" w:cs="Times New Roman"/>
          <w:szCs w:val="24"/>
        </w:rPr>
        <w:t xml:space="preserve"> </w:t>
      </w:r>
      <w:proofErr w:type="spellStart"/>
      <w:r w:rsidRPr="008F167F">
        <w:rPr>
          <w:rFonts w:eastAsia="Calibri" w:cs="Times New Roman"/>
          <w:szCs w:val="24"/>
        </w:rPr>
        <w:t>Zarakovska</w:t>
      </w:r>
      <w:proofErr w:type="spellEnd"/>
      <w:r w:rsidRPr="008F167F">
        <w:rPr>
          <w:rFonts w:eastAsia="Calibri" w:cs="Times New Roman"/>
          <w:szCs w:val="24"/>
        </w:rPr>
        <w:t xml:space="preserve"> ………………….   2024.gada ……</w:t>
      </w:r>
      <w:r w:rsidR="008F1C83">
        <w:rPr>
          <w:rFonts w:eastAsia="Calibri" w:cs="Times New Roman"/>
          <w:szCs w:val="24"/>
        </w:rPr>
        <w:t xml:space="preserve">  martā.</w:t>
      </w:r>
    </w:p>
    <w:sectPr w:rsidR="007E5DE2" w:rsidRPr="008F1C83" w:rsidSect="00C51A67">
      <w:headerReference w:type="default" r:id="rId9"/>
      <w:pgSz w:w="11906" w:h="16838"/>
      <w:pgMar w:top="1134" w:right="851"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E9C25" w14:textId="77777777" w:rsidR="00C51A67" w:rsidRDefault="00C51A67" w:rsidP="00652026">
      <w:pPr>
        <w:spacing w:line="240" w:lineRule="auto"/>
      </w:pPr>
      <w:r>
        <w:separator/>
      </w:r>
    </w:p>
  </w:endnote>
  <w:endnote w:type="continuationSeparator" w:id="0">
    <w:p w14:paraId="09F774CD" w14:textId="77777777" w:rsidR="00C51A67" w:rsidRDefault="00C51A67" w:rsidP="00652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163BE" w14:textId="77777777" w:rsidR="00C51A67" w:rsidRDefault="00C51A67" w:rsidP="00652026">
      <w:pPr>
        <w:spacing w:line="240" w:lineRule="auto"/>
      </w:pPr>
      <w:r>
        <w:separator/>
      </w:r>
    </w:p>
  </w:footnote>
  <w:footnote w:type="continuationSeparator" w:id="0">
    <w:p w14:paraId="56F5992B" w14:textId="77777777" w:rsidR="00C51A67" w:rsidRDefault="00C51A67" w:rsidP="006520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943461"/>
      <w:docPartObj>
        <w:docPartGallery w:val="Page Numbers (Top of Page)"/>
        <w:docPartUnique/>
      </w:docPartObj>
    </w:sdtPr>
    <w:sdtContent>
      <w:p w14:paraId="04BCF1E1" w14:textId="33208239" w:rsidR="00522CDF" w:rsidRDefault="00522CDF">
        <w:pPr>
          <w:pStyle w:val="Galvene"/>
          <w:jc w:val="center"/>
        </w:pPr>
        <w:r>
          <w:fldChar w:fldCharType="begin"/>
        </w:r>
        <w:r>
          <w:instrText>PAGE   \* MERGEFORMAT</w:instrText>
        </w:r>
        <w:r>
          <w:fldChar w:fldCharType="separate"/>
        </w:r>
        <w:r>
          <w:t>2</w:t>
        </w:r>
        <w:r>
          <w:fldChar w:fldCharType="end"/>
        </w:r>
      </w:p>
    </w:sdtContent>
  </w:sdt>
  <w:p w14:paraId="10C7D547" w14:textId="77777777" w:rsidR="00522CDF" w:rsidRDefault="00522CD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F0F1A"/>
    <w:multiLevelType w:val="hybridMultilevel"/>
    <w:tmpl w:val="750CD612"/>
    <w:lvl w:ilvl="0" w:tplc="0426000F">
      <w:start w:val="1"/>
      <w:numFmt w:val="decimal"/>
      <w:lvlText w:val="%1."/>
      <w:lvlJc w:val="left"/>
      <w:pPr>
        <w:tabs>
          <w:tab w:val="num" w:pos="360"/>
        </w:tabs>
        <w:ind w:left="360" w:hanging="360"/>
      </w:pPr>
      <w:rPr>
        <w:rFonts w:hint="default"/>
      </w:rPr>
    </w:lvl>
    <w:lvl w:ilvl="1" w:tplc="28E898B4">
      <w:start w:val="1"/>
      <w:numFmt w:val="none"/>
      <w:lvlText w:val="3.2."/>
      <w:lvlJc w:val="left"/>
      <w:pPr>
        <w:tabs>
          <w:tab w:val="num" w:pos="720"/>
        </w:tabs>
        <w:ind w:left="720" w:firstLine="0"/>
      </w:pPr>
      <w:rPr>
        <w:rFonts w:ascii="Times New Roman" w:hAnsi="Times New Roman" w:cs="Times New Roman" w:hint="default"/>
        <w:b w:val="0"/>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 w15:restartNumberingAfterBreak="0">
    <w:nsid w:val="10B068D1"/>
    <w:multiLevelType w:val="multilevel"/>
    <w:tmpl w:val="E452B674"/>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313705E"/>
    <w:multiLevelType w:val="hybridMultilevel"/>
    <w:tmpl w:val="4006B5E2"/>
    <w:lvl w:ilvl="0" w:tplc="B27E1AE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BA3747"/>
    <w:multiLevelType w:val="hybridMultilevel"/>
    <w:tmpl w:val="2AE88C6C"/>
    <w:lvl w:ilvl="0" w:tplc="AAECAF4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541A20"/>
    <w:multiLevelType w:val="multilevel"/>
    <w:tmpl w:val="0458DF86"/>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40F12C7B"/>
    <w:multiLevelType w:val="hybridMultilevel"/>
    <w:tmpl w:val="59D84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EF3595"/>
    <w:multiLevelType w:val="hybridMultilevel"/>
    <w:tmpl w:val="B28AF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2B3D3D"/>
    <w:multiLevelType w:val="multilevel"/>
    <w:tmpl w:val="C5F00C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764339"/>
    <w:multiLevelType w:val="hybridMultilevel"/>
    <w:tmpl w:val="6024BFF4"/>
    <w:lvl w:ilvl="0" w:tplc="9E6897C2">
      <w:start w:val="1"/>
      <w:numFmt w:val="upperRoman"/>
      <w:lvlText w:val="%1."/>
      <w:lvlJc w:val="left"/>
      <w:pPr>
        <w:ind w:left="4320" w:hanging="720"/>
      </w:pPr>
      <w:rPr>
        <w:rFonts w:hint="default"/>
      </w:rPr>
    </w:lvl>
    <w:lvl w:ilvl="1" w:tplc="04260019" w:tentative="1">
      <w:start w:val="1"/>
      <w:numFmt w:val="lowerLetter"/>
      <w:lvlText w:val="%2."/>
      <w:lvlJc w:val="left"/>
      <w:pPr>
        <w:ind w:left="4680" w:hanging="360"/>
      </w:pPr>
    </w:lvl>
    <w:lvl w:ilvl="2" w:tplc="0426001B" w:tentative="1">
      <w:start w:val="1"/>
      <w:numFmt w:val="lowerRoman"/>
      <w:lvlText w:val="%3."/>
      <w:lvlJc w:val="right"/>
      <w:pPr>
        <w:ind w:left="5400" w:hanging="180"/>
      </w:pPr>
    </w:lvl>
    <w:lvl w:ilvl="3" w:tplc="0426000F" w:tentative="1">
      <w:start w:val="1"/>
      <w:numFmt w:val="decimal"/>
      <w:lvlText w:val="%4."/>
      <w:lvlJc w:val="left"/>
      <w:pPr>
        <w:ind w:left="6120" w:hanging="360"/>
      </w:pPr>
    </w:lvl>
    <w:lvl w:ilvl="4" w:tplc="04260019" w:tentative="1">
      <w:start w:val="1"/>
      <w:numFmt w:val="lowerLetter"/>
      <w:lvlText w:val="%5."/>
      <w:lvlJc w:val="left"/>
      <w:pPr>
        <w:ind w:left="6840" w:hanging="360"/>
      </w:pPr>
    </w:lvl>
    <w:lvl w:ilvl="5" w:tplc="0426001B" w:tentative="1">
      <w:start w:val="1"/>
      <w:numFmt w:val="lowerRoman"/>
      <w:lvlText w:val="%6."/>
      <w:lvlJc w:val="right"/>
      <w:pPr>
        <w:ind w:left="7560" w:hanging="180"/>
      </w:pPr>
    </w:lvl>
    <w:lvl w:ilvl="6" w:tplc="0426000F" w:tentative="1">
      <w:start w:val="1"/>
      <w:numFmt w:val="decimal"/>
      <w:lvlText w:val="%7."/>
      <w:lvlJc w:val="left"/>
      <w:pPr>
        <w:ind w:left="8280" w:hanging="360"/>
      </w:pPr>
    </w:lvl>
    <w:lvl w:ilvl="7" w:tplc="04260019" w:tentative="1">
      <w:start w:val="1"/>
      <w:numFmt w:val="lowerLetter"/>
      <w:lvlText w:val="%8."/>
      <w:lvlJc w:val="left"/>
      <w:pPr>
        <w:ind w:left="9000" w:hanging="360"/>
      </w:pPr>
    </w:lvl>
    <w:lvl w:ilvl="8" w:tplc="0426001B" w:tentative="1">
      <w:start w:val="1"/>
      <w:numFmt w:val="lowerRoman"/>
      <w:lvlText w:val="%9."/>
      <w:lvlJc w:val="right"/>
      <w:pPr>
        <w:ind w:left="9720" w:hanging="180"/>
      </w:pPr>
    </w:lvl>
  </w:abstractNum>
  <w:abstractNum w:abstractNumId="9" w15:restartNumberingAfterBreak="0">
    <w:nsid w:val="6E2C4B66"/>
    <w:multiLevelType w:val="hybridMultilevel"/>
    <w:tmpl w:val="AA700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1F2D8C"/>
    <w:multiLevelType w:val="hybridMultilevel"/>
    <w:tmpl w:val="44305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B71AC5"/>
    <w:multiLevelType w:val="multilevel"/>
    <w:tmpl w:val="4260B950"/>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F954EA3"/>
    <w:multiLevelType w:val="hybridMultilevel"/>
    <w:tmpl w:val="7A1267E0"/>
    <w:lvl w:ilvl="0" w:tplc="699AD936">
      <w:start w:val="1"/>
      <w:numFmt w:val="decimal"/>
      <w:lvlText w:val="%1."/>
      <w:lvlJc w:val="left"/>
      <w:pPr>
        <w:tabs>
          <w:tab w:val="num" w:pos="780"/>
        </w:tabs>
        <w:ind w:left="780" w:hanging="360"/>
      </w:pPr>
    </w:lvl>
    <w:lvl w:ilvl="1" w:tplc="3A369FDA">
      <w:numFmt w:val="decimal"/>
      <w:lvlText w:val="-"/>
      <w:lvlJc w:val="left"/>
      <w:pPr>
        <w:tabs>
          <w:tab w:val="num" w:pos="1500"/>
        </w:tabs>
        <w:ind w:left="1500" w:hanging="360"/>
      </w:pPr>
      <w:rPr>
        <w:rFonts w:ascii="Times New Roman" w:eastAsia="Times New Roman" w:hAnsi="Times New Roman" w:cs="Times New Roman" w:hint="default"/>
      </w:r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num w:numId="1" w16cid:durableId="5983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924647">
    <w:abstractNumId w:val="5"/>
  </w:num>
  <w:num w:numId="3" w16cid:durableId="726806677">
    <w:abstractNumId w:val="6"/>
  </w:num>
  <w:num w:numId="4" w16cid:durableId="53740620">
    <w:abstractNumId w:val="9"/>
  </w:num>
  <w:num w:numId="5" w16cid:durableId="116065859">
    <w:abstractNumId w:val="10"/>
  </w:num>
  <w:num w:numId="6" w16cid:durableId="1755013842">
    <w:abstractNumId w:val="3"/>
  </w:num>
  <w:num w:numId="7" w16cid:durableId="2114861701">
    <w:abstractNumId w:val="12"/>
  </w:num>
  <w:num w:numId="8" w16cid:durableId="1380787574">
    <w:abstractNumId w:val="11"/>
  </w:num>
  <w:num w:numId="9" w16cid:durableId="1335381251">
    <w:abstractNumId w:val="0"/>
  </w:num>
  <w:num w:numId="10" w16cid:durableId="835220364">
    <w:abstractNumId w:val="1"/>
  </w:num>
  <w:num w:numId="11" w16cid:durableId="1290748574">
    <w:abstractNumId w:val="4"/>
  </w:num>
  <w:num w:numId="12" w16cid:durableId="465898634">
    <w:abstractNumId w:val="8"/>
  </w:num>
  <w:num w:numId="13" w16cid:durableId="80638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FC"/>
    <w:rsid w:val="00005420"/>
    <w:rsid w:val="000073CB"/>
    <w:rsid w:val="000228FB"/>
    <w:rsid w:val="0009032D"/>
    <w:rsid w:val="0014123A"/>
    <w:rsid w:val="0018108C"/>
    <w:rsid w:val="00266D63"/>
    <w:rsid w:val="002913E8"/>
    <w:rsid w:val="002A733A"/>
    <w:rsid w:val="00352E0A"/>
    <w:rsid w:val="003A1D2B"/>
    <w:rsid w:val="003E416B"/>
    <w:rsid w:val="004020BD"/>
    <w:rsid w:val="004E365C"/>
    <w:rsid w:val="00510116"/>
    <w:rsid w:val="005117E6"/>
    <w:rsid w:val="00513E29"/>
    <w:rsid w:val="00522B5A"/>
    <w:rsid w:val="00522CDF"/>
    <w:rsid w:val="005538C4"/>
    <w:rsid w:val="0055770E"/>
    <w:rsid w:val="00565F59"/>
    <w:rsid w:val="005661CE"/>
    <w:rsid w:val="005E6009"/>
    <w:rsid w:val="005F2DC4"/>
    <w:rsid w:val="006148D0"/>
    <w:rsid w:val="00652026"/>
    <w:rsid w:val="0068006B"/>
    <w:rsid w:val="00690F9B"/>
    <w:rsid w:val="006F22DB"/>
    <w:rsid w:val="006F29DC"/>
    <w:rsid w:val="00705ECE"/>
    <w:rsid w:val="0075343B"/>
    <w:rsid w:val="0076342A"/>
    <w:rsid w:val="007C3BE7"/>
    <w:rsid w:val="007E10D7"/>
    <w:rsid w:val="007E47D8"/>
    <w:rsid w:val="007E5DE2"/>
    <w:rsid w:val="007E7206"/>
    <w:rsid w:val="00852BE4"/>
    <w:rsid w:val="00854FFC"/>
    <w:rsid w:val="008945E4"/>
    <w:rsid w:val="00894B0F"/>
    <w:rsid w:val="008F167F"/>
    <w:rsid w:val="008F1C83"/>
    <w:rsid w:val="009E0900"/>
    <w:rsid w:val="009E62B2"/>
    <w:rsid w:val="009F2D74"/>
    <w:rsid w:val="00A31C05"/>
    <w:rsid w:val="00AA14AF"/>
    <w:rsid w:val="00B01A39"/>
    <w:rsid w:val="00B6513A"/>
    <w:rsid w:val="00B96B57"/>
    <w:rsid w:val="00BA2704"/>
    <w:rsid w:val="00BD08A2"/>
    <w:rsid w:val="00BF3B7F"/>
    <w:rsid w:val="00C40C7C"/>
    <w:rsid w:val="00C51A67"/>
    <w:rsid w:val="00CA0110"/>
    <w:rsid w:val="00CB71FA"/>
    <w:rsid w:val="00D26936"/>
    <w:rsid w:val="00D67998"/>
    <w:rsid w:val="00DB25E3"/>
    <w:rsid w:val="00DB5EFC"/>
    <w:rsid w:val="00DD2326"/>
    <w:rsid w:val="00DE2865"/>
    <w:rsid w:val="00EC2BB1"/>
    <w:rsid w:val="00ED5E33"/>
    <w:rsid w:val="00EE1B79"/>
    <w:rsid w:val="00F17A71"/>
    <w:rsid w:val="00F74D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D427CF"/>
  <w15:chartTrackingRefBased/>
  <w15:docId w15:val="{E9A70C67-6CFF-4DDE-B6DF-14C51D24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s teksts"/>
    <w:qFormat/>
    <w:rsid w:val="003A1D2B"/>
    <w:pPr>
      <w:spacing w:after="0" w:line="360"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B5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913E8"/>
    <w:rPr>
      <w:color w:val="0563C1" w:themeColor="hyperlink"/>
      <w:u w:val="single"/>
    </w:rPr>
  </w:style>
  <w:style w:type="character" w:customStyle="1" w:styleId="Neatrisintapieminana1">
    <w:name w:val="Neatrisināta pieminēšana1"/>
    <w:basedOn w:val="Noklusjumarindkopasfonts"/>
    <w:uiPriority w:val="99"/>
    <w:semiHidden/>
    <w:unhideWhenUsed/>
    <w:rsid w:val="002913E8"/>
    <w:rPr>
      <w:color w:val="605E5C"/>
      <w:shd w:val="clear" w:color="auto" w:fill="E1DFDD"/>
    </w:rPr>
  </w:style>
  <w:style w:type="paragraph" w:styleId="Bezatstarpm">
    <w:name w:val="No Spacing"/>
    <w:aliases w:val="Nosaukums_iestades"/>
    <w:uiPriority w:val="1"/>
    <w:qFormat/>
    <w:rsid w:val="003A1D2B"/>
    <w:pPr>
      <w:spacing w:after="0" w:line="360" w:lineRule="auto"/>
      <w:jc w:val="center"/>
    </w:pPr>
    <w:rPr>
      <w:rFonts w:ascii="Times New Roman" w:hAnsi="Times New Roman"/>
      <w:sz w:val="32"/>
    </w:rPr>
  </w:style>
  <w:style w:type="paragraph" w:styleId="Nosaukums">
    <w:name w:val="Title"/>
    <w:basedOn w:val="Parasts"/>
    <w:next w:val="Parasts"/>
    <w:link w:val="NosaukumsRakstz"/>
    <w:uiPriority w:val="10"/>
    <w:qFormat/>
    <w:rsid w:val="003A1D2B"/>
    <w:pPr>
      <w:spacing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A1D2B"/>
    <w:rPr>
      <w:rFonts w:asciiTheme="majorHAnsi" w:eastAsiaTheme="majorEastAsia" w:hAnsiTheme="majorHAnsi" w:cstheme="majorBidi"/>
      <w:spacing w:val="-10"/>
      <w:kern w:val="28"/>
      <w:sz w:val="56"/>
      <w:szCs w:val="56"/>
    </w:rPr>
  </w:style>
  <w:style w:type="paragraph" w:customStyle="1" w:styleId="Nosaukumsiest">
    <w:name w:val="Nosaukums_iest"/>
    <w:basedOn w:val="Parasts"/>
    <w:link w:val="NosaukumsiestRakstz"/>
    <w:qFormat/>
    <w:rsid w:val="003A1D2B"/>
    <w:pPr>
      <w:jc w:val="center"/>
    </w:pPr>
    <w:rPr>
      <w:rFonts w:cs="Times New Roman"/>
      <w:bCs/>
      <w:sz w:val="32"/>
      <w:szCs w:val="24"/>
    </w:rPr>
  </w:style>
  <w:style w:type="paragraph" w:customStyle="1" w:styleId="Rekviziti">
    <w:name w:val="Rekviziti"/>
    <w:basedOn w:val="Nosaukumsiest"/>
    <w:link w:val="RekvizitiRakstz"/>
    <w:qFormat/>
    <w:rsid w:val="003A1D2B"/>
    <w:pPr>
      <w:spacing w:line="240" w:lineRule="auto"/>
    </w:pPr>
    <w:rPr>
      <w:sz w:val="18"/>
    </w:rPr>
  </w:style>
  <w:style w:type="character" w:customStyle="1" w:styleId="NosaukumsiestRakstz">
    <w:name w:val="Nosaukums_iest Rakstz."/>
    <w:basedOn w:val="Noklusjumarindkopasfonts"/>
    <w:link w:val="Nosaukumsiest"/>
    <w:rsid w:val="003A1D2B"/>
    <w:rPr>
      <w:rFonts w:ascii="Times New Roman" w:hAnsi="Times New Roman" w:cs="Times New Roman"/>
      <w:bCs/>
      <w:sz w:val="32"/>
      <w:szCs w:val="24"/>
    </w:rPr>
  </w:style>
  <w:style w:type="character" w:customStyle="1" w:styleId="RekvizitiRakstz">
    <w:name w:val="Rekviziti Rakstz."/>
    <w:basedOn w:val="NosaukumsiestRakstz"/>
    <w:link w:val="Rekviziti"/>
    <w:rsid w:val="003A1D2B"/>
    <w:rPr>
      <w:rFonts w:ascii="Times New Roman" w:hAnsi="Times New Roman" w:cs="Times New Roman"/>
      <w:bCs/>
      <w:sz w:val="18"/>
      <w:szCs w:val="24"/>
    </w:rPr>
  </w:style>
  <w:style w:type="paragraph" w:styleId="Balonteksts">
    <w:name w:val="Balloon Text"/>
    <w:basedOn w:val="Parasts"/>
    <w:link w:val="BalontekstsRakstz"/>
    <w:uiPriority w:val="99"/>
    <w:semiHidden/>
    <w:unhideWhenUsed/>
    <w:rsid w:val="00A31C05"/>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31C05"/>
    <w:rPr>
      <w:rFonts w:ascii="Segoe UI" w:hAnsi="Segoe UI" w:cs="Segoe UI"/>
      <w:sz w:val="18"/>
      <w:szCs w:val="18"/>
    </w:rPr>
  </w:style>
  <w:style w:type="paragraph" w:styleId="Pamatteksts">
    <w:name w:val="Body Text"/>
    <w:basedOn w:val="Parasts"/>
    <w:link w:val="PamattekstsRakstz"/>
    <w:rsid w:val="00894B0F"/>
    <w:pPr>
      <w:spacing w:line="240" w:lineRule="auto"/>
      <w:jc w:val="both"/>
    </w:pPr>
    <w:rPr>
      <w:rFonts w:eastAsia="Times New Roman" w:cs="Times New Roman"/>
      <w:szCs w:val="24"/>
    </w:rPr>
  </w:style>
  <w:style w:type="character" w:customStyle="1" w:styleId="PamattekstsRakstz">
    <w:name w:val="Pamatteksts Rakstz."/>
    <w:basedOn w:val="Noklusjumarindkopasfonts"/>
    <w:link w:val="Pamatteksts"/>
    <w:rsid w:val="00894B0F"/>
    <w:rPr>
      <w:rFonts w:ascii="Times New Roman" w:eastAsia="Times New Roman" w:hAnsi="Times New Roman" w:cs="Times New Roman"/>
      <w:sz w:val="24"/>
      <w:szCs w:val="24"/>
    </w:rPr>
  </w:style>
  <w:style w:type="paragraph" w:styleId="Sarakstarindkopa">
    <w:name w:val="List Paragraph"/>
    <w:basedOn w:val="Parasts"/>
    <w:uiPriority w:val="34"/>
    <w:qFormat/>
    <w:rsid w:val="00894B0F"/>
    <w:pPr>
      <w:spacing w:line="240" w:lineRule="auto"/>
      <w:ind w:left="720"/>
      <w:contextualSpacing/>
    </w:pPr>
    <w:rPr>
      <w:rFonts w:eastAsia="Times New Roman" w:cs="Times New Roman"/>
      <w:szCs w:val="24"/>
    </w:rPr>
  </w:style>
  <w:style w:type="paragraph" w:styleId="Galvene">
    <w:name w:val="header"/>
    <w:basedOn w:val="Parasts"/>
    <w:link w:val="GalveneRakstz"/>
    <w:uiPriority w:val="99"/>
    <w:unhideWhenUsed/>
    <w:rsid w:val="00652026"/>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652026"/>
    <w:rPr>
      <w:rFonts w:ascii="Times New Roman" w:hAnsi="Times New Roman"/>
      <w:sz w:val="24"/>
    </w:rPr>
  </w:style>
  <w:style w:type="paragraph" w:styleId="Kjene">
    <w:name w:val="footer"/>
    <w:basedOn w:val="Parasts"/>
    <w:link w:val="KjeneRakstz"/>
    <w:uiPriority w:val="99"/>
    <w:unhideWhenUsed/>
    <w:rsid w:val="00652026"/>
    <w:pPr>
      <w:tabs>
        <w:tab w:val="center" w:pos="4153"/>
        <w:tab w:val="right" w:pos="8306"/>
      </w:tabs>
      <w:spacing w:line="240" w:lineRule="auto"/>
    </w:pPr>
  </w:style>
  <w:style w:type="character" w:customStyle="1" w:styleId="KjeneRakstz">
    <w:name w:val="Kājene Rakstz."/>
    <w:basedOn w:val="Noklusjumarindkopasfonts"/>
    <w:link w:val="Kjene"/>
    <w:uiPriority w:val="99"/>
    <w:rsid w:val="00652026"/>
    <w:rPr>
      <w:rFonts w:ascii="Times New Roman" w:hAnsi="Times New Roman"/>
      <w:sz w:val="24"/>
    </w:rPr>
  </w:style>
  <w:style w:type="paragraph" w:styleId="Saraksts">
    <w:name w:val="List"/>
    <w:basedOn w:val="Parasts"/>
    <w:rsid w:val="009E0900"/>
    <w:pPr>
      <w:spacing w:line="240" w:lineRule="auto"/>
      <w:ind w:left="360" w:hanging="360"/>
    </w:pPr>
    <w:rPr>
      <w:rFonts w:eastAsia="Times New Roman" w:cs="Times New Roman"/>
      <w:sz w:val="20"/>
      <w:szCs w:val="20"/>
      <w:lang w:val="en-AU" w:eastAsia="lv-LV"/>
    </w:rPr>
  </w:style>
  <w:style w:type="paragraph" w:styleId="Saraksts2">
    <w:name w:val="List 2"/>
    <w:basedOn w:val="Parasts"/>
    <w:rsid w:val="009E0900"/>
    <w:pPr>
      <w:spacing w:line="240" w:lineRule="auto"/>
      <w:ind w:left="720" w:hanging="360"/>
    </w:pPr>
    <w:rPr>
      <w:rFonts w:eastAsia="Times New Roman" w:cs="Times New Roman"/>
      <w:sz w:val="20"/>
      <w:szCs w:val="20"/>
      <w:lang w:val="en-A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545937">
      <w:bodyDiv w:val="1"/>
      <w:marLeft w:val="0"/>
      <w:marRight w:val="0"/>
      <w:marTop w:val="0"/>
      <w:marBottom w:val="0"/>
      <w:divBdr>
        <w:top w:val="none" w:sz="0" w:space="0" w:color="auto"/>
        <w:left w:val="none" w:sz="0" w:space="0" w:color="auto"/>
        <w:bottom w:val="none" w:sz="0" w:space="0" w:color="auto"/>
        <w:right w:val="none" w:sz="0" w:space="0" w:color="auto"/>
      </w:divBdr>
    </w:div>
    <w:div w:id="123516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gsdaugavasnovad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10035</Words>
  <Characters>5721</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Dagnija Jemeļjanova</cp:lastModifiedBy>
  <cp:revision>31</cp:revision>
  <cp:lastPrinted>2024-03-25T09:49:00Z</cp:lastPrinted>
  <dcterms:created xsi:type="dcterms:W3CDTF">2023-08-30T06:16:00Z</dcterms:created>
  <dcterms:modified xsi:type="dcterms:W3CDTF">2024-04-12T12:10:00Z</dcterms:modified>
</cp:coreProperties>
</file>